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AF1D" w14:textId="688B46A5" w:rsidR="00473FE6" w:rsidRPr="00B80B0B" w:rsidRDefault="00473FE6" w:rsidP="00473FE6">
      <w:pPr>
        <w:ind w:left="2520" w:hanging="2520"/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  <w:r w:rsidRPr="00B80B0B">
        <w:rPr>
          <w:rFonts w:ascii="Book Antiqua" w:eastAsia="Calibri" w:hAnsi="Book Antiqua"/>
          <w:b/>
          <w:color w:val="auto"/>
          <w:kern w:val="0"/>
          <w:sz w:val="28"/>
          <w:szCs w:val="28"/>
        </w:rPr>
        <w:t>Archbishop’s Annual Appeal</w:t>
      </w:r>
    </w:p>
    <w:p w14:paraId="1F47CC7F" w14:textId="77777777" w:rsidR="00473FE6" w:rsidRPr="00B80B0B" w:rsidRDefault="00473FE6" w:rsidP="00473FE6">
      <w:pPr>
        <w:widowControl/>
        <w:overflowPunct/>
        <w:autoSpaceDE/>
        <w:autoSpaceDN/>
        <w:adjustRightInd/>
        <w:jc w:val="center"/>
        <w:rPr>
          <w:rFonts w:ascii="Book Antiqua" w:eastAsia="Calibri" w:hAnsi="Book Antiqua"/>
          <w:color w:val="auto"/>
          <w:kern w:val="0"/>
          <w:sz w:val="28"/>
          <w:szCs w:val="28"/>
        </w:rPr>
      </w:pPr>
      <w:r w:rsidRPr="00B80B0B">
        <w:rPr>
          <w:rFonts w:ascii="Book Antiqua" w:eastAsia="Calibri" w:hAnsi="Book Antiqua"/>
          <w:color w:val="auto"/>
          <w:kern w:val="0"/>
          <w:sz w:val="28"/>
          <w:szCs w:val="28"/>
        </w:rPr>
        <w:t>Best Practices Virtual Checklist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924"/>
        <w:gridCol w:w="2036"/>
        <w:gridCol w:w="1170"/>
        <w:gridCol w:w="1530"/>
      </w:tblGrid>
      <w:tr w:rsidR="00473FE6" w:rsidRPr="00B80B0B" w14:paraId="300FE70E" w14:textId="77777777" w:rsidTr="003851DB">
        <w:tc>
          <w:tcPr>
            <w:tcW w:w="3960" w:type="dxa"/>
            <w:shd w:val="clear" w:color="auto" w:fill="auto"/>
            <w:vAlign w:val="center"/>
          </w:tcPr>
          <w:p w14:paraId="207CD943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Project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0A7B0DC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Recommended Dates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C38D9BC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Person Responsible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05FE33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Support Page in Manual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F5E2EF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Completed Y/N</w:t>
            </w:r>
          </w:p>
        </w:tc>
      </w:tr>
      <w:tr w:rsidR="00473FE6" w:rsidRPr="00B80B0B" w14:paraId="055C53CD" w14:textId="77777777" w:rsidTr="003851DB">
        <w:tc>
          <w:tcPr>
            <w:tcW w:w="3960" w:type="dxa"/>
            <w:shd w:val="clear" w:color="auto" w:fill="auto"/>
          </w:tcPr>
          <w:p w14:paraId="6D1FE437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Appoint an Appeal Chair Person</w:t>
            </w:r>
          </w:p>
        </w:tc>
        <w:tc>
          <w:tcPr>
            <w:tcW w:w="1924" w:type="dxa"/>
            <w:shd w:val="clear" w:color="auto" w:fill="auto"/>
          </w:tcPr>
          <w:p w14:paraId="7B8313E7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Prior to Start</w:t>
            </w:r>
          </w:p>
        </w:tc>
        <w:tc>
          <w:tcPr>
            <w:tcW w:w="2036" w:type="dxa"/>
            <w:shd w:val="clear" w:color="auto" w:fill="auto"/>
          </w:tcPr>
          <w:p w14:paraId="6E9F83EB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</w:t>
            </w:r>
          </w:p>
        </w:tc>
        <w:tc>
          <w:tcPr>
            <w:tcW w:w="1170" w:type="dxa"/>
            <w:shd w:val="clear" w:color="auto" w:fill="auto"/>
          </w:tcPr>
          <w:p w14:paraId="7894CA13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F1936E8" w14:textId="77777777" w:rsidR="00473FE6" w:rsidRPr="00B80B0B" w:rsidRDefault="00473FE6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48CCA1FE" w14:textId="77777777" w:rsidTr="003851DB">
        <w:tc>
          <w:tcPr>
            <w:tcW w:w="3960" w:type="dxa"/>
            <w:shd w:val="clear" w:color="auto" w:fill="auto"/>
          </w:tcPr>
          <w:p w14:paraId="42079A24" w14:textId="28E9BF5C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Se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nd out an email blast with the 2023</w:t>
            </w: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 AAA website. Announcing Pledges and One-Time Gifts can be made early in January.</w:t>
            </w:r>
          </w:p>
        </w:tc>
        <w:tc>
          <w:tcPr>
            <w:tcW w:w="1924" w:type="dxa"/>
            <w:shd w:val="clear" w:color="auto" w:fill="auto"/>
          </w:tcPr>
          <w:p w14:paraId="38B13989" w14:textId="4CEB977E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January </w:t>
            </w:r>
          </w:p>
        </w:tc>
        <w:tc>
          <w:tcPr>
            <w:tcW w:w="2036" w:type="dxa"/>
            <w:shd w:val="clear" w:color="auto" w:fill="auto"/>
          </w:tcPr>
          <w:p w14:paraId="01F90A2D" w14:textId="34810DF2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Pastor/Chair/ or Business Manager</w:t>
            </w:r>
          </w:p>
        </w:tc>
        <w:tc>
          <w:tcPr>
            <w:tcW w:w="1170" w:type="dxa"/>
            <w:shd w:val="clear" w:color="auto" w:fill="auto"/>
          </w:tcPr>
          <w:p w14:paraId="4A0805D0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0D3CF83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108CE75F" w14:textId="77777777" w:rsidTr="003851DB">
        <w:tc>
          <w:tcPr>
            <w:tcW w:w="3960" w:type="dxa"/>
            <w:shd w:val="clear" w:color="auto" w:fill="auto"/>
          </w:tcPr>
          <w:p w14:paraId="6D6F5919" w14:textId="5D986C5C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Send mail or email blast of </w:t>
            </w:r>
            <w:proofErr w:type="gramStart"/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Appeal</w:t>
            </w:r>
            <w:proofErr w:type="gramEnd"/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 solicitation mailing (DM1, Archbishop’s Letter)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before and after the mailing date Feb. 1</w:t>
            </w: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 – Use Pre-appeal letter.</w:t>
            </w:r>
          </w:p>
        </w:tc>
        <w:tc>
          <w:tcPr>
            <w:tcW w:w="1924" w:type="dxa"/>
            <w:shd w:val="clear" w:color="auto" w:fill="auto"/>
          </w:tcPr>
          <w:p w14:paraId="63BA0D64" w14:textId="1A47309B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Beginning week of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January 23</w:t>
            </w:r>
          </w:p>
        </w:tc>
        <w:tc>
          <w:tcPr>
            <w:tcW w:w="2036" w:type="dxa"/>
            <w:shd w:val="clear" w:color="auto" w:fill="auto"/>
          </w:tcPr>
          <w:p w14:paraId="7025B3BB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Pastor/Chair/</w:t>
            </w:r>
          </w:p>
          <w:p w14:paraId="73A09229" w14:textId="716CEE56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Business Manager</w:t>
            </w:r>
          </w:p>
        </w:tc>
        <w:tc>
          <w:tcPr>
            <w:tcW w:w="1170" w:type="dxa"/>
            <w:shd w:val="clear" w:color="auto" w:fill="auto"/>
          </w:tcPr>
          <w:p w14:paraId="7214311E" w14:textId="7B005E89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  <w:r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  <w:t>Page 17</w:t>
            </w:r>
          </w:p>
        </w:tc>
        <w:tc>
          <w:tcPr>
            <w:tcW w:w="1530" w:type="dxa"/>
            <w:shd w:val="clear" w:color="auto" w:fill="auto"/>
          </w:tcPr>
          <w:p w14:paraId="0BAD406A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0BBB353E" w14:textId="77777777" w:rsidTr="003851DB">
        <w:tc>
          <w:tcPr>
            <w:tcW w:w="3960" w:type="dxa"/>
            <w:shd w:val="clear" w:color="auto" w:fill="auto"/>
          </w:tcPr>
          <w:p w14:paraId="0894D838" w14:textId="25B1547A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Use Appeal Bullet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in</w:t>
            </w: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/Pulpit Announcements – send out via email blast and post on all social media.</w:t>
            </w:r>
          </w:p>
        </w:tc>
        <w:tc>
          <w:tcPr>
            <w:tcW w:w="1924" w:type="dxa"/>
            <w:shd w:val="clear" w:color="auto" w:fill="auto"/>
          </w:tcPr>
          <w:p w14:paraId="7B26221A" w14:textId="2B985252" w:rsidR="002449DA" w:rsidRPr="00F5097C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January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28 - 29</w:t>
            </w:r>
          </w:p>
          <w:p w14:paraId="00F72880" w14:textId="1CAFA0FC" w:rsidR="002449DA" w:rsidRPr="00F5097C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4 - 5</w:t>
            </w:r>
          </w:p>
          <w:p w14:paraId="24D95D17" w14:textId="3AEA25FC" w:rsidR="002449DA" w:rsidRPr="00F5097C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11 - 12</w:t>
            </w:r>
          </w:p>
          <w:p w14:paraId="41D503BD" w14:textId="6F81F749" w:rsidR="002449DA" w:rsidRPr="00F5097C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18 - 19</w:t>
            </w:r>
          </w:p>
          <w:p w14:paraId="23FD3A79" w14:textId="1A86A153" w:rsidR="002449DA" w:rsidRPr="00F5097C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25 - 26</w:t>
            </w:r>
          </w:p>
          <w:p w14:paraId="0003A74F" w14:textId="6726DF8F" w:rsidR="002449DA" w:rsidRDefault="002449DA" w:rsidP="00064647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March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4 – 5</w:t>
            </w:r>
          </w:p>
          <w:p w14:paraId="5137925E" w14:textId="162E8AB1" w:rsidR="002449DA" w:rsidRPr="00B80B0B" w:rsidRDefault="002449DA" w:rsidP="00064647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March 11 - 12</w:t>
            </w:r>
          </w:p>
        </w:tc>
        <w:tc>
          <w:tcPr>
            <w:tcW w:w="2036" w:type="dxa"/>
            <w:shd w:val="clear" w:color="auto" w:fill="auto"/>
          </w:tcPr>
          <w:p w14:paraId="2CAA930A" w14:textId="7313019C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Chair/Bulletin Editor</w:t>
            </w:r>
          </w:p>
        </w:tc>
        <w:tc>
          <w:tcPr>
            <w:tcW w:w="1170" w:type="dxa"/>
            <w:shd w:val="clear" w:color="auto" w:fill="auto"/>
          </w:tcPr>
          <w:p w14:paraId="26D7C199" w14:textId="7C936009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  <w:r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  <w:t>Page 12-15</w:t>
            </w:r>
          </w:p>
        </w:tc>
        <w:tc>
          <w:tcPr>
            <w:tcW w:w="1530" w:type="dxa"/>
            <w:shd w:val="clear" w:color="auto" w:fill="auto"/>
          </w:tcPr>
          <w:p w14:paraId="3E2AD1B0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26645159" w14:textId="77777777" w:rsidTr="003851DB">
        <w:tc>
          <w:tcPr>
            <w:tcW w:w="3960" w:type="dxa"/>
            <w:shd w:val="clear" w:color="auto" w:fill="auto"/>
          </w:tcPr>
          <w:p w14:paraId="27F63902" w14:textId="4C7B1BA4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 Speaks about Campaign/Read Sample Homily, Announcement Weekend via streaming. Highlight were to go online to make a pledge or one-time gift.</w:t>
            </w:r>
          </w:p>
        </w:tc>
        <w:tc>
          <w:tcPr>
            <w:tcW w:w="1924" w:type="dxa"/>
            <w:shd w:val="clear" w:color="auto" w:fill="auto"/>
          </w:tcPr>
          <w:p w14:paraId="6A9322E3" w14:textId="1935D529" w:rsidR="002449DA" w:rsidRPr="00B80B0B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February 12-13</w:t>
            </w:r>
          </w:p>
        </w:tc>
        <w:tc>
          <w:tcPr>
            <w:tcW w:w="2036" w:type="dxa"/>
            <w:shd w:val="clear" w:color="auto" w:fill="auto"/>
          </w:tcPr>
          <w:p w14:paraId="29AE4E8F" w14:textId="32439AC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Pastor/Presider</w:t>
            </w:r>
          </w:p>
        </w:tc>
        <w:tc>
          <w:tcPr>
            <w:tcW w:w="1170" w:type="dxa"/>
            <w:shd w:val="clear" w:color="auto" w:fill="auto"/>
          </w:tcPr>
          <w:p w14:paraId="1F08939A" w14:textId="14E8EFA3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  <w:r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  <w:t>Page 18</w:t>
            </w:r>
          </w:p>
        </w:tc>
        <w:tc>
          <w:tcPr>
            <w:tcW w:w="1530" w:type="dxa"/>
            <w:shd w:val="clear" w:color="auto" w:fill="auto"/>
          </w:tcPr>
          <w:p w14:paraId="271331A5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090DF5ED" w14:textId="77777777" w:rsidTr="003851DB">
        <w:tc>
          <w:tcPr>
            <w:tcW w:w="3960" w:type="dxa"/>
            <w:shd w:val="clear" w:color="auto" w:fill="auto"/>
          </w:tcPr>
          <w:p w14:paraId="719184F7" w14:textId="7C91D80A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S</w:t>
            </w: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end and play Homily Video on Commitment Wknd at all Masses.</w:t>
            </w:r>
          </w:p>
        </w:tc>
        <w:tc>
          <w:tcPr>
            <w:tcW w:w="1924" w:type="dxa"/>
            <w:shd w:val="clear" w:color="auto" w:fill="auto"/>
          </w:tcPr>
          <w:p w14:paraId="2C4F1B34" w14:textId="1DA16FEB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February 18 – 19 and</w:t>
            </w:r>
          </w:p>
          <w:p w14:paraId="76A6FC6D" w14:textId="18FC074A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25 - 26</w:t>
            </w:r>
          </w:p>
        </w:tc>
        <w:tc>
          <w:tcPr>
            <w:tcW w:w="2036" w:type="dxa"/>
            <w:shd w:val="clear" w:color="auto" w:fill="auto"/>
          </w:tcPr>
          <w:p w14:paraId="7F2ED5CF" w14:textId="1078994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Pastor/Presider</w:t>
            </w:r>
          </w:p>
        </w:tc>
        <w:tc>
          <w:tcPr>
            <w:tcW w:w="1170" w:type="dxa"/>
            <w:shd w:val="clear" w:color="auto" w:fill="auto"/>
          </w:tcPr>
          <w:p w14:paraId="42CD5BE9" w14:textId="7D9D0092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B4BE145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600C9035" w14:textId="77777777" w:rsidTr="003851DB">
        <w:tc>
          <w:tcPr>
            <w:tcW w:w="3960" w:type="dxa"/>
            <w:shd w:val="clear" w:color="auto" w:fill="auto"/>
          </w:tcPr>
          <w:p w14:paraId="77A0411D" w14:textId="2D7E187F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Conduct Follow-Up Weekend In-Pew Process virtually. Highlight areas to go to make a pledge online.</w:t>
            </w:r>
          </w:p>
        </w:tc>
        <w:tc>
          <w:tcPr>
            <w:tcW w:w="1924" w:type="dxa"/>
            <w:shd w:val="clear" w:color="auto" w:fill="auto"/>
          </w:tcPr>
          <w:p w14:paraId="3C6DA6D4" w14:textId="0A1D727D" w:rsidR="002449DA" w:rsidRPr="00B80B0B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25 -26</w:t>
            </w:r>
          </w:p>
        </w:tc>
        <w:tc>
          <w:tcPr>
            <w:tcW w:w="2036" w:type="dxa"/>
            <w:shd w:val="clear" w:color="auto" w:fill="auto"/>
          </w:tcPr>
          <w:p w14:paraId="55A5E596" w14:textId="7D8F6C35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Pastor/Presider</w:t>
            </w:r>
          </w:p>
        </w:tc>
        <w:tc>
          <w:tcPr>
            <w:tcW w:w="1170" w:type="dxa"/>
            <w:shd w:val="clear" w:color="auto" w:fill="auto"/>
          </w:tcPr>
          <w:p w14:paraId="58658BC6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AB0146E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  <w:tr w:rsidR="002449DA" w:rsidRPr="00B80B0B" w14:paraId="03258980" w14:textId="77777777" w:rsidTr="003851DB">
        <w:tc>
          <w:tcPr>
            <w:tcW w:w="3960" w:type="dxa"/>
            <w:shd w:val="clear" w:color="auto" w:fill="auto"/>
          </w:tcPr>
          <w:p w14:paraId="5D052FB2" w14:textId="197E9730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Follow up with all non-responders by mail and email.</w:t>
            </w:r>
          </w:p>
        </w:tc>
        <w:tc>
          <w:tcPr>
            <w:tcW w:w="1924" w:type="dxa"/>
            <w:shd w:val="clear" w:color="auto" w:fill="auto"/>
          </w:tcPr>
          <w:p w14:paraId="2B03B5D4" w14:textId="09F5E79B" w:rsidR="002449DA" w:rsidRPr="00B80B0B" w:rsidRDefault="002449DA" w:rsidP="00C22EC1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Throughout the year</w:t>
            </w:r>
          </w:p>
        </w:tc>
        <w:tc>
          <w:tcPr>
            <w:tcW w:w="2036" w:type="dxa"/>
            <w:shd w:val="clear" w:color="auto" w:fill="auto"/>
          </w:tcPr>
          <w:p w14:paraId="0467D8A9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Pastor/Chair/</w:t>
            </w:r>
          </w:p>
          <w:p w14:paraId="48634AA6" w14:textId="1EEF7223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B80B0B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170" w:type="dxa"/>
            <w:shd w:val="clear" w:color="auto" w:fill="auto"/>
          </w:tcPr>
          <w:p w14:paraId="2433AAD5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2D6FC3" w14:textId="77777777" w:rsidR="002449DA" w:rsidRPr="00B80B0B" w:rsidRDefault="002449DA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4"/>
                <w:szCs w:val="24"/>
              </w:rPr>
            </w:pPr>
          </w:p>
        </w:tc>
      </w:tr>
    </w:tbl>
    <w:p w14:paraId="36038827" w14:textId="72C90027" w:rsidR="00473FE6" w:rsidRPr="00B80B0B" w:rsidRDefault="00473FE6" w:rsidP="00473FE6">
      <w:pPr>
        <w:widowControl/>
        <w:overflowPunct/>
        <w:autoSpaceDE/>
        <w:autoSpaceDN/>
        <w:adjustRightInd/>
        <w:rPr>
          <w:rFonts w:ascii="Ebrima" w:eastAsia="Calibri" w:hAnsi="Ebrima"/>
          <w:color w:val="auto"/>
          <w:kern w:val="0"/>
          <w:sz w:val="22"/>
          <w:szCs w:val="22"/>
        </w:rPr>
      </w:pPr>
      <w:r w:rsidRPr="00B80B0B">
        <w:rPr>
          <w:rFonts w:ascii="Ebrima" w:eastAsia="Calibri" w:hAnsi="Ebrima"/>
          <w:color w:val="auto"/>
          <w:kern w:val="0"/>
          <w:sz w:val="22"/>
          <w:szCs w:val="22"/>
        </w:rPr>
        <w:t xml:space="preserve">Your parishioners may </w:t>
      </w:r>
      <w:r w:rsidR="00A12ED9">
        <w:rPr>
          <w:rFonts w:ascii="Ebrima" w:eastAsia="Calibri" w:hAnsi="Ebrima"/>
          <w:color w:val="auto"/>
          <w:kern w:val="0"/>
          <w:sz w:val="22"/>
          <w:szCs w:val="22"/>
        </w:rPr>
        <w:t>pledge</w:t>
      </w:r>
      <w:r w:rsidRPr="00B80B0B">
        <w:rPr>
          <w:rFonts w:ascii="Ebrima" w:eastAsia="Calibri" w:hAnsi="Ebrima"/>
          <w:color w:val="auto"/>
          <w:kern w:val="0"/>
          <w:sz w:val="22"/>
          <w:szCs w:val="22"/>
        </w:rPr>
        <w:t xml:space="preserve"> or secure </w:t>
      </w:r>
      <w:r w:rsidR="00A12ED9">
        <w:rPr>
          <w:rFonts w:ascii="Ebrima" w:eastAsia="Calibri" w:hAnsi="Ebrima"/>
          <w:color w:val="auto"/>
          <w:kern w:val="0"/>
          <w:sz w:val="22"/>
          <w:szCs w:val="22"/>
        </w:rPr>
        <w:t>gifts online</w:t>
      </w:r>
      <w:r w:rsidRPr="00B80B0B">
        <w:rPr>
          <w:rFonts w:ascii="Ebrima" w:eastAsia="Calibri" w:hAnsi="Ebrima"/>
          <w:color w:val="auto"/>
          <w:kern w:val="0"/>
          <w:sz w:val="22"/>
          <w:szCs w:val="22"/>
        </w:rPr>
        <w:t xml:space="preserve"> at www.archatl.com/appeal.</w:t>
      </w:r>
    </w:p>
    <w:p w14:paraId="4E3CA101" w14:textId="7B5C275E" w:rsidR="00E45978" w:rsidRDefault="00473FE6" w:rsidP="002449DA">
      <w:pPr>
        <w:widowControl/>
        <w:overflowPunct/>
        <w:autoSpaceDE/>
        <w:autoSpaceDN/>
        <w:adjustRightInd/>
      </w:pPr>
      <w:r w:rsidRPr="00B80B0B">
        <w:rPr>
          <w:rFonts w:ascii="Ebrima" w:eastAsia="Calibri" w:hAnsi="Ebrima"/>
          <w:color w:val="auto"/>
          <w:kern w:val="0"/>
          <w:sz w:val="22"/>
          <w:szCs w:val="22"/>
        </w:rPr>
        <w:t>The Gift will be credited to your parish</w:t>
      </w:r>
      <w:r w:rsidRPr="002449DA">
        <w:rPr>
          <w:rFonts w:ascii="Ebrima" w:eastAsia="Calibri" w:hAnsi="Ebrima"/>
          <w:color w:val="auto"/>
          <w:kern w:val="0"/>
          <w:sz w:val="22"/>
          <w:szCs w:val="22"/>
        </w:rPr>
        <w:t xml:space="preserve">. </w:t>
      </w:r>
      <w:r w:rsidRPr="002449DA">
        <w:rPr>
          <w:rFonts w:ascii="Book Antiqua" w:hAnsi="Book Antiqua"/>
          <w:b/>
          <w:color w:val="auto"/>
          <w:sz w:val="22"/>
          <w:szCs w:val="22"/>
        </w:rPr>
        <w:t>*If you need help with email blasts or any other information, please call Nancy Stoehr at 404-</w:t>
      </w:r>
      <w:r w:rsidR="00C22EC1" w:rsidRPr="002449DA">
        <w:rPr>
          <w:rFonts w:ascii="Book Antiqua" w:hAnsi="Book Antiqua"/>
          <w:b/>
          <w:color w:val="auto"/>
          <w:sz w:val="22"/>
          <w:szCs w:val="22"/>
        </w:rPr>
        <w:t>920-7614.</w:t>
      </w:r>
    </w:p>
    <w:sectPr w:rsidR="00E45978" w:rsidSect="002449DA">
      <w:headerReference w:type="default" r:id="rId6"/>
      <w:pgSz w:w="12240" w:h="15840"/>
      <w:pgMar w:top="35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642" w14:textId="77777777" w:rsidR="00473FE6" w:rsidRDefault="00473FE6" w:rsidP="00473FE6">
      <w:r>
        <w:separator/>
      </w:r>
    </w:p>
  </w:endnote>
  <w:endnote w:type="continuationSeparator" w:id="0">
    <w:p w14:paraId="61D3B504" w14:textId="77777777" w:rsidR="00473FE6" w:rsidRDefault="00473FE6" w:rsidP="0047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817A" w14:textId="77777777" w:rsidR="00473FE6" w:rsidRDefault="00473FE6" w:rsidP="00473FE6">
      <w:r>
        <w:separator/>
      </w:r>
    </w:p>
  </w:footnote>
  <w:footnote w:type="continuationSeparator" w:id="0">
    <w:p w14:paraId="7CA0D277" w14:textId="77777777" w:rsidR="00473FE6" w:rsidRDefault="00473FE6" w:rsidP="0047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43D9" w14:textId="2E656331" w:rsidR="00C22EC1" w:rsidRDefault="00A12ED9" w:rsidP="00C22EC1">
    <w:pPr>
      <w:pStyle w:val="Header"/>
      <w:tabs>
        <w:tab w:val="clear" w:pos="4680"/>
        <w:tab w:val="clear" w:pos="9360"/>
        <w:tab w:val="left" w:pos="80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B0B7F" wp14:editId="27865C2F">
          <wp:simplePos x="0" y="0"/>
          <wp:positionH relativeFrom="margin">
            <wp:align>center</wp:align>
          </wp:positionH>
          <wp:positionV relativeFrom="paragraph">
            <wp:posOffset>-441297</wp:posOffset>
          </wp:positionV>
          <wp:extent cx="7789769" cy="2162754"/>
          <wp:effectExtent l="0" t="0" r="190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9" cy="216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E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E6"/>
    <w:rsid w:val="00016F7C"/>
    <w:rsid w:val="00064647"/>
    <w:rsid w:val="002449DA"/>
    <w:rsid w:val="00473FE6"/>
    <w:rsid w:val="00A12ED9"/>
    <w:rsid w:val="00A80223"/>
    <w:rsid w:val="00C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57C92"/>
  <w15:chartTrackingRefBased/>
  <w15:docId w15:val="{1D99B8F0-D3B3-45B4-9C84-5F0BB41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E6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3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E6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1351</Characters>
  <Application>Microsoft Office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Nancy Stoehr</cp:lastModifiedBy>
  <cp:revision>3</cp:revision>
  <dcterms:created xsi:type="dcterms:W3CDTF">2023-01-04T19:11:00Z</dcterms:created>
  <dcterms:modified xsi:type="dcterms:W3CDTF">2023-01-04T19:31:00Z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cceb8eaa335ee5cb932399cdce6761c8f7032ba9d3b6c047158a213ac54e794d</vt:lpwstr>
  </property>
</Properties>
</file>