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5568" w14:textId="3588A516" w:rsidR="003248FE" w:rsidRPr="00C160A9" w:rsidRDefault="003248FE" w:rsidP="00425F5E">
      <w:pPr>
        <w:spacing w:after="0" w:line="240" w:lineRule="auto"/>
        <w:rPr>
          <w:rFonts w:ascii="Gadugi" w:hAnsi="Gadugi"/>
        </w:rPr>
      </w:pPr>
    </w:p>
    <w:p w14:paraId="563211CF" w14:textId="59E223B7" w:rsidR="00425F5E" w:rsidRPr="00C160A9" w:rsidRDefault="00425F5E" w:rsidP="00425F5E">
      <w:pPr>
        <w:spacing w:after="0" w:line="240" w:lineRule="auto"/>
        <w:rPr>
          <w:rFonts w:ascii="Gadugi" w:hAnsi="Gadugi"/>
        </w:rPr>
      </w:pPr>
    </w:p>
    <w:p w14:paraId="53810470" w14:textId="1794182E" w:rsidR="00425F5E" w:rsidRPr="00C160A9" w:rsidRDefault="00425F5E" w:rsidP="00425F5E">
      <w:pPr>
        <w:spacing w:after="0" w:line="240" w:lineRule="auto"/>
        <w:rPr>
          <w:rFonts w:ascii="Gadugi" w:hAnsi="Gadugi"/>
        </w:rPr>
      </w:pPr>
    </w:p>
    <w:p w14:paraId="277047DF" w14:textId="19820178" w:rsidR="00425F5E" w:rsidRPr="00C160A9" w:rsidRDefault="00425F5E" w:rsidP="00425F5E">
      <w:pPr>
        <w:spacing w:after="0" w:line="240" w:lineRule="auto"/>
        <w:rPr>
          <w:rFonts w:ascii="Gadugi" w:hAnsi="Gadugi"/>
        </w:rPr>
      </w:pPr>
    </w:p>
    <w:p w14:paraId="37816035" w14:textId="77777777" w:rsidR="00C160A9" w:rsidRDefault="00C160A9" w:rsidP="00425F5E">
      <w:pPr>
        <w:spacing w:after="0" w:line="240" w:lineRule="auto"/>
        <w:jc w:val="center"/>
        <w:rPr>
          <w:rFonts w:ascii="Gadugi" w:hAnsi="Gadugi"/>
          <w:b/>
          <w:bCs/>
          <w:sz w:val="36"/>
          <w:szCs w:val="36"/>
        </w:rPr>
      </w:pPr>
    </w:p>
    <w:p w14:paraId="4114BF4E" w14:textId="77777777" w:rsidR="00C160A9" w:rsidRDefault="00C160A9" w:rsidP="00425F5E">
      <w:pPr>
        <w:spacing w:after="0" w:line="240" w:lineRule="auto"/>
        <w:jc w:val="center"/>
        <w:rPr>
          <w:rFonts w:ascii="Gadugi" w:hAnsi="Gadugi"/>
          <w:b/>
          <w:bCs/>
          <w:sz w:val="36"/>
          <w:szCs w:val="36"/>
        </w:rPr>
      </w:pPr>
    </w:p>
    <w:p w14:paraId="2B7F08B3" w14:textId="7954B0EF" w:rsidR="00425F5E" w:rsidRPr="00C160A9" w:rsidRDefault="00425F5E" w:rsidP="00425F5E">
      <w:pPr>
        <w:spacing w:after="0" w:line="240" w:lineRule="auto"/>
        <w:jc w:val="center"/>
        <w:rPr>
          <w:rFonts w:ascii="Gadugi" w:hAnsi="Gadugi"/>
          <w:b/>
          <w:bCs/>
          <w:sz w:val="36"/>
          <w:szCs w:val="36"/>
        </w:rPr>
      </w:pPr>
      <w:r w:rsidRPr="00C160A9">
        <w:rPr>
          <w:rFonts w:ascii="Gadugi" w:hAnsi="Gadugi"/>
          <w:b/>
          <w:bCs/>
          <w:sz w:val="36"/>
          <w:szCs w:val="36"/>
        </w:rPr>
        <w:t>Bulletin &amp; Pulpit Announcements</w:t>
      </w:r>
    </w:p>
    <w:p w14:paraId="60B9F7F9" w14:textId="6B82FD2D" w:rsidR="00425F5E" w:rsidRPr="00C160A9" w:rsidRDefault="00425F5E" w:rsidP="00425F5E">
      <w:pPr>
        <w:spacing w:after="0" w:line="240" w:lineRule="auto"/>
        <w:jc w:val="center"/>
        <w:rPr>
          <w:rFonts w:ascii="Gadugi" w:hAnsi="Gadugi"/>
          <w:b/>
          <w:bCs/>
        </w:rPr>
      </w:pPr>
      <w:r w:rsidRPr="00C160A9">
        <w:rPr>
          <w:rFonts w:ascii="Gadugi" w:hAnsi="Gadugi"/>
          <w:b/>
          <w:bCs/>
        </w:rPr>
        <w:pict w14:anchorId="1B37A1DC">
          <v:rect id="_x0000_i1025" style="width:0;height:1.5pt" o:hralign="center" o:hrstd="t" o:hr="t" fillcolor="#a0a0a0" stroked="f"/>
        </w:pict>
      </w:r>
    </w:p>
    <w:p w14:paraId="2ED2AAF3" w14:textId="2F29A38C" w:rsidR="00425F5E" w:rsidRPr="00C160A9" w:rsidRDefault="00425F5E" w:rsidP="00C160A9">
      <w:pPr>
        <w:spacing w:after="0" w:line="240" w:lineRule="auto"/>
        <w:rPr>
          <w:rFonts w:ascii="Gadugi" w:hAnsi="Gadugi"/>
          <w:color w:val="FF0000"/>
        </w:rPr>
      </w:pPr>
      <w:r w:rsidRPr="00C160A9">
        <w:rPr>
          <w:rFonts w:ascii="Gadugi" w:hAnsi="Gadugi"/>
          <w:color w:val="FF0000"/>
        </w:rPr>
        <w:t>Please include the Appeal graphic with each announcement in your bulletin, video screens, and/or other media.</w:t>
      </w:r>
    </w:p>
    <w:p w14:paraId="6B7404CD" w14:textId="77777777" w:rsidR="00425F5E" w:rsidRPr="00C160A9" w:rsidRDefault="00425F5E" w:rsidP="00425F5E">
      <w:pPr>
        <w:spacing w:after="0" w:line="240" w:lineRule="auto"/>
        <w:jc w:val="center"/>
        <w:rPr>
          <w:rFonts w:ascii="Gadugi" w:hAnsi="Gadugi"/>
          <w:b/>
          <w:bCs/>
          <w:color w:val="FF0000"/>
        </w:rPr>
      </w:pPr>
    </w:p>
    <w:p w14:paraId="28C14104" w14:textId="77777777" w:rsidR="00425F5E" w:rsidRPr="00C160A9" w:rsidRDefault="00425F5E" w:rsidP="00425F5E">
      <w:pPr>
        <w:spacing w:after="0" w:line="240" w:lineRule="auto"/>
        <w:rPr>
          <w:rFonts w:ascii="Gadugi" w:hAnsi="Gadugi"/>
          <w:b/>
          <w:bCs/>
          <w:color w:val="1F3864" w:themeColor="accent1" w:themeShade="80"/>
          <w:sz w:val="28"/>
          <w:szCs w:val="28"/>
        </w:rPr>
      </w:pPr>
      <w:r w:rsidRPr="00C160A9">
        <w:rPr>
          <w:rFonts w:ascii="Gadugi" w:hAnsi="Gadugi"/>
          <w:b/>
          <w:bCs/>
          <w:color w:val="1F3864" w:themeColor="accent1" w:themeShade="80"/>
          <w:sz w:val="28"/>
          <w:szCs w:val="28"/>
        </w:rPr>
        <w:t xml:space="preserve">Weekend of January 28-29, 2023 </w:t>
      </w:r>
    </w:p>
    <w:p w14:paraId="78D3D59F" w14:textId="77777777" w:rsidR="00425F5E" w:rsidRPr="00C160A9" w:rsidRDefault="00425F5E" w:rsidP="00425F5E">
      <w:pPr>
        <w:spacing w:after="0" w:line="240" w:lineRule="auto"/>
        <w:ind w:left="450"/>
        <w:rPr>
          <w:rFonts w:ascii="Gadugi" w:hAnsi="Gadugi"/>
        </w:rPr>
      </w:pPr>
      <w:r w:rsidRPr="00C160A9">
        <w:rPr>
          <w:rFonts w:ascii="Gadugi" w:hAnsi="Gadugi"/>
        </w:rPr>
        <w:t xml:space="preserve">This year the theme of the Archbishop’s Annual Appeal is “Do this in memory of me.” The theme of this year’s annual appeal was chosen in continuance with our archdiocesan Eucharistic Renewal as an invitation for you to imitate Jesus, nourished by the Eucharist and eager to do the work of God. Through your generous gifts, we can continue the work we were called to do as Christians: educate our seminarians, support our retired priests, provide catechesis to our children, and protect the rights of the unborn. Please be generous in your response. </w:t>
      </w:r>
    </w:p>
    <w:p w14:paraId="1D664ED2" w14:textId="77777777" w:rsidR="00425F5E" w:rsidRPr="00C160A9" w:rsidRDefault="00425F5E" w:rsidP="00425F5E">
      <w:pPr>
        <w:spacing w:after="0" w:line="240" w:lineRule="auto"/>
        <w:ind w:left="450"/>
        <w:rPr>
          <w:rFonts w:ascii="Gadugi" w:hAnsi="Gadugi"/>
        </w:rPr>
      </w:pPr>
    </w:p>
    <w:p w14:paraId="462DB154" w14:textId="5C944CB0" w:rsidR="00425F5E" w:rsidRPr="00C160A9" w:rsidRDefault="00425F5E" w:rsidP="00425F5E">
      <w:pPr>
        <w:spacing w:after="0" w:line="240" w:lineRule="auto"/>
        <w:ind w:left="450"/>
        <w:rPr>
          <w:rFonts w:ascii="Gadugi" w:hAnsi="Gadugi"/>
        </w:rPr>
      </w:pPr>
      <w:r w:rsidRPr="00C160A9">
        <w:rPr>
          <w:rFonts w:ascii="Gadugi" w:hAnsi="Gadugi"/>
        </w:rPr>
        <w:t xml:space="preserve">For more information or to donate online, go to </w:t>
      </w:r>
      <w:hyperlink r:id="rId6" w:history="1">
        <w:r w:rsidRPr="00C160A9">
          <w:rPr>
            <w:rStyle w:val="Hyperlink"/>
            <w:rFonts w:ascii="Gadugi" w:hAnsi="Gadugi"/>
          </w:rPr>
          <w:t>www.archatl.com/appeal</w:t>
        </w:r>
      </w:hyperlink>
      <w:r w:rsidRPr="00C160A9">
        <w:rPr>
          <w:rFonts w:ascii="Gadugi" w:hAnsi="Gadugi"/>
        </w:rPr>
        <w:t>.</w:t>
      </w:r>
    </w:p>
    <w:p w14:paraId="5188A3C3" w14:textId="1AF96B33" w:rsidR="00425F5E" w:rsidRPr="00C160A9" w:rsidRDefault="00425F5E" w:rsidP="00425F5E">
      <w:pPr>
        <w:spacing w:after="0" w:line="240" w:lineRule="auto"/>
        <w:ind w:left="450"/>
        <w:rPr>
          <w:rFonts w:ascii="Gadugi" w:hAnsi="Gadugi"/>
        </w:rPr>
      </w:pPr>
    </w:p>
    <w:p w14:paraId="6D9242D7" w14:textId="00EEA7E5" w:rsidR="00425F5E" w:rsidRPr="00C160A9" w:rsidRDefault="00425F5E" w:rsidP="00425F5E">
      <w:pPr>
        <w:spacing w:after="0" w:line="240" w:lineRule="auto"/>
        <w:ind w:left="450"/>
        <w:rPr>
          <w:rFonts w:ascii="Gadugi" w:hAnsi="Gadugi"/>
          <w:b/>
          <w:bCs/>
        </w:rPr>
      </w:pPr>
      <w:r w:rsidRPr="00C160A9">
        <w:rPr>
          <w:rFonts w:ascii="Gadugi" w:hAnsi="Gadugi"/>
          <w:b/>
          <w:bCs/>
        </w:rPr>
        <w:pict w14:anchorId="1FED96A9">
          <v:rect id="_x0000_i1026" style="width:0;height:1.5pt" o:hralign="center" o:hrstd="t" o:hr="t" fillcolor="#a0a0a0" stroked="f"/>
        </w:pict>
      </w:r>
    </w:p>
    <w:p w14:paraId="5EABA3AD" w14:textId="79B3197C" w:rsidR="00425F5E" w:rsidRPr="00C160A9" w:rsidRDefault="00425F5E" w:rsidP="00425F5E">
      <w:pPr>
        <w:spacing w:after="0" w:line="240" w:lineRule="auto"/>
        <w:ind w:left="450"/>
        <w:rPr>
          <w:rFonts w:ascii="Gadugi" w:hAnsi="Gadugi"/>
          <w:b/>
          <w:bCs/>
        </w:rPr>
      </w:pPr>
    </w:p>
    <w:p w14:paraId="75196D27" w14:textId="77777777" w:rsidR="00425F5E" w:rsidRPr="00C160A9" w:rsidRDefault="00425F5E" w:rsidP="00425F5E">
      <w:pPr>
        <w:spacing w:after="0" w:line="240" w:lineRule="auto"/>
        <w:rPr>
          <w:rFonts w:ascii="Gadugi" w:hAnsi="Gadugi"/>
          <w:b/>
          <w:bCs/>
          <w:color w:val="1F3864" w:themeColor="accent1" w:themeShade="80"/>
          <w:sz w:val="28"/>
          <w:szCs w:val="28"/>
        </w:rPr>
      </w:pPr>
      <w:r w:rsidRPr="00C160A9">
        <w:rPr>
          <w:rFonts w:ascii="Gadugi" w:hAnsi="Gadugi"/>
          <w:b/>
          <w:bCs/>
          <w:color w:val="1F3864" w:themeColor="accent1" w:themeShade="80"/>
          <w:sz w:val="28"/>
          <w:szCs w:val="28"/>
        </w:rPr>
        <w:t xml:space="preserve">Weekend of February 4-5, 2023 </w:t>
      </w:r>
    </w:p>
    <w:p w14:paraId="4273C94C" w14:textId="77777777" w:rsidR="00425F5E" w:rsidRPr="00C160A9" w:rsidRDefault="00425F5E" w:rsidP="00425F5E">
      <w:pPr>
        <w:spacing w:after="0" w:line="240" w:lineRule="auto"/>
        <w:ind w:left="450"/>
        <w:rPr>
          <w:rFonts w:ascii="Gadugi" w:hAnsi="Gadugi"/>
        </w:rPr>
      </w:pPr>
      <w:r w:rsidRPr="00C160A9">
        <w:rPr>
          <w:rFonts w:ascii="Gadugi" w:hAnsi="Gadugi"/>
        </w:rPr>
        <w:t xml:space="preserve">A letter from Archbishop Gregory </w:t>
      </w:r>
      <w:proofErr w:type="spellStart"/>
      <w:r w:rsidRPr="00C160A9">
        <w:rPr>
          <w:rFonts w:ascii="Gadugi" w:hAnsi="Gadugi"/>
        </w:rPr>
        <w:t>Hartmayer</w:t>
      </w:r>
      <w:proofErr w:type="spellEnd"/>
      <w:r w:rsidRPr="00C160A9">
        <w:rPr>
          <w:rFonts w:ascii="Gadugi" w:hAnsi="Gadugi"/>
        </w:rPr>
        <w:t xml:space="preserve"> was mailed this past week to all previous donors to the Archbishop’s Annual Appeal. He is asking for the continued support of the many important programs that help thousands in our archdiocese each year. The goal for the 2023 appeal is $8,400,000 and the goal for our parish is $ [Parish Pledge Goal]. Please respond generously when you receive your letter. </w:t>
      </w:r>
    </w:p>
    <w:p w14:paraId="2DA96C09" w14:textId="77777777" w:rsidR="00425F5E" w:rsidRPr="00C160A9" w:rsidRDefault="00425F5E" w:rsidP="00425F5E">
      <w:pPr>
        <w:spacing w:after="0" w:line="240" w:lineRule="auto"/>
        <w:ind w:left="450"/>
        <w:rPr>
          <w:rFonts w:ascii="Gadugi" w:hAnsi="Gadugi"/>
        </w:rPr>
      </w:pPr>
    </w:p>
    <w:p w14:paraId="66E59617" w14:textId="6EFE5255" w:rsidR="00425F5E" w:rsidRPr="00C160A9" w:rsidRDefault="00425F5E" w:rsidP="00425F5E">
      <w:pPr>
        <w:spacing w:after="0" w:line="240" w:lineRule="auto"/>
        <w:ind w:left="450"/>
        <w:rPr>
          <w:rFonts w:ascii="Gadugi" w:hAnsi="Gadugi"/>
          <w:color w:val="FF0000"/>
        </w:rPr>
      </w:pPr>
      <w:r w:rsidRPr="00C160A9">
        <w:rPr>
          <w:rFonts w:ascii="Gadugi" w:hAnsi="Gadugi"/>
        </w:rPr>
        <w:t>For more information, and to donate online, visit the appeal website at www.archatl.com/appeal.</w:t>
      </w:r>
    </w:p>
    <w:p w14:paraId="4F2EACF4" w14:textId="5760B01A" w:rsidR="00425F5E" w:rsidRPr="00C160A9" w:rsidRDefault="00425F5E" w:rsidP="00425F5E">
      <w:pPr>
        <w:spacing w:after="0" w:line="240" w:lineRule="auto"/>
        <w:jc w:val="center"/>
        <w:rPr>
          <w:rFonts w:ascii="Gadugi" w:hAnsi="Gadugi"/>
        </w:rPr>
      </w:pPr>
    </w:p>
    <w:p w14:paraId="65276237" w14:textId="7B9ACB43" w:rsidR="00425F5E" w:rsidRPr="00C160A9" w:rsidRDefault="00425F5E" w:rsidP="00425F5E">
      <w:pPr>
        <w:spacing w:after="0" w:line="240" w:lineRule="auto"/>
        <w:jc w:val="center"/>
        <w:rPr>
          <w:rFonts w:ascii="Gadugi" w:hAnsi="Gadugi"/>
        </w:rPr>
      </w:pPr>
      <w:r w:rsidRPr="00C160A9">
        <w:rPr>
          <w:rFonts w:ascii="Gadugi" w:hAnsi="Gadugi"/>
          <w:b/>
          <w:bCs/>
        </w:rPr>
        <w:pict w14:anchorId="77B526B4">
          <v:rect id="_x0000_i1028" style="width:0;height:1.5pt" o:hralign="center" o:hrstd="t" o:hr="t" fillcolor="#a0a0a0" stroked="f"/>
        </w:pict>
      </w:r>
    </w:p>
    <w:p w14:paraId="3350B0DC" w14:textId="2598BFF0" w:rsidR="00425F5E" w:rsidRPr="00C160A9" w:rsidRDefault="00425F5E" w:rsidP="00425F5E">
      <w:pPr>
        <w:spacing w:after="0" w:line="240" w:lineRule="auto"/>
        <w:jc w:val="center"/>
        <w:rPr>
          <w:rFonts w:ascii="Gadugi" w:hAnsi="Gadugi"/>
        </w:rPr>
      </w:pPr>
    </w:p>
    <w:p w14:paraId="70081B73" w14:textId="135C0F08" w:rsidR="00425F5E" w:rsidRPr="00C160A9" w:rsidRDefault="00425F5E" w:rsidP="00425F5E">
      <w:pPr>
        <w:spacing w:after="0" w:line="240" w:lineRule="auto"/>
        <w:rPr>
          <w:rFonts w:ascii="Gadugi" w:hAnsi="Gadugi"/>
          <w:b/>
          <w:bCs/>
          <w:sz w:val="28"/>
          <w:szCs w:val="28"/>
        </w:rPr>
      </w:pPr>
      <w:r w:rsidRPr="00C160A9">
        <w:rPr>
          <w:rFonts w:ascii="Gadugi" w:hAnsi="Gadugi"/>
          <w:b/>
          <w:bCs/>
          <w:color w:val="2E74B5" w:themeColor="accent5" w:themeShade="BF"/>
          <w:sz w:val="28"/>
          <w:szCs w:val="28"/>
        </w:rPr>
        <w:t xml:space="preserve">Announcement Weekend </w:t>
      </w:r>
      <w:r w:rsidRPr="00C160A9">
        <w:rPr>
          <w:rFonts w:ascii="Gadugi" w:hAnsi="Gadugi"/>
          <w:b/>
          <w:bCs/>
          <w:color w:val="1F3864" w:themeColor="accent1" w:themeShade="80"/>
          <w:sz w:val="28"/>
          <w:szCs w:val="28"/>
        </w:rPr>
        <w:t>of February 11-12, 2023</w:t>
      </w:r>
    </w:p>
    <w:p w14:paraId="0087C2E4" w14:textId="77777777" w:rsidR="00C160A9" w:rsidRDefault="00425F5E" w:rsidP="00425F5E">
      <w:pPr>
        <w:spacing w:after="0" w:line="240" w:lineRule="auto"/>
        <w:ind w:left="360"/>
        <w:rPr>
          <w:rFonts w:ascii="Gadugi" w:hAnsi="Gadugi"/>
        </w:rPr>
      </w:pPr>
      <w:r w:rsidRPr="00C160A9">
        <w:rPr>
          <w:rFonts w:ascii="Gadugi" w:hAnsi="Gadugi"/>
        </w:rPr>
        <w:t xml:space="preserve">Serving more than 1,000,000 Catholics, the mission of the Archdiocese of Atlanta is to proclaim the Gospel of the Lord, and grow all of north and central Georgia in faith, hope, love, and service to others. Each of us is commissioned to serve and take action by imitating Jesus, nourished by the Eucharist and eager to do the work of God. Your gift to the 2023 </w:t>
      </w:r>
    </w:p>
    <w:p w14:paraId="4FDC5CED" w14:textId="77777777" w:rsidR="00C160A9" w:rsidRDefault="00C160A9" w:rsidP="00425F5E">
      <w:pPr>
        <w:spacing w:after="0" w:line="240" w:lineRule="auto"/>
        <w:ind w:left="360"/>
        <w:rPr>
          <w:rFonts w:ascii="Gadugi" w:hAnsi="Gadugi"/>
        </w:rPr>
      </w:pPr>
    </w:p>
    <w:p w14:paraId="332FFA76" w14:textId="77777777" w:rsidR="00C160A9" w:rsidRDefault="00C160A9" w:rsidP="00425F5E">
      <w:pPr>
        <w:spacing w:after="0" w:line="240" w:lineRule="auto"/>
        <w:ind w:left="360"/>
        <w:rPr>
          <w:rFonts w:ascii="Gadugi" w:hAnsi="Gadugi"/>
        </w:rPr>
      </w:pPr>
    </w:p>
    <w:p w14:paraId="1EF4ABB4" w14:textId="77777777" w:rsidR="00C160A9" w:rsidRDefault="00C160A9" w:rsidP="00425F5E">
      <w:pPr>
        <w:spacing w:after="0" w:line="240" w:lineRule="auto"/>
        <w:ind w:left="360"/>
        <w:rPr>
          <w:rFonts w:ascii="Gadugi" w:hAnsi="Gadugi"/>
        </w:rPr>
      </w:pPr>
    </w:p>
    <w:p w14:paraId="666F5C28" w14:textId="77777777" w:rsidR="00C160A9" w:rsidRDefault="00C160A9" w:rsidP="00425F5E">
      <w:pPr>
        <w:spacing w:after="0" w:line="240" w:lineRule="auto"/>
        <w:ind w:left="360"/>
        <w:rPr>
          <w:rFonts w:ascii="Gadugi" w:hAnsi="Gadugi"/>
        </w:rPr>
      </w:pPr>
    </w:p>
    <w:p w14:paraId="084A2090" w14:textId="77777777" w:rsidR="00C160A9" w:rsidRDefault="00C160A9" w:rsidP="00425F5E">
      <w:pPr>
        <w:spacing w:after="0" w:line="240" w:lineRule="auto"/>
        <w:ind w:left="360"/>
        <w:rPr>
          <w:rFonts w:ascii="Gadugi" w:hAnsi="Gadugi"/>
        </w:rPr>
      </w:pPr>
    </w:p>
    <w:p w14:paraId="29523E2D" w14:textId="77777777" w:rsidR="00C160A9" w:rsidRDefault="00C160A9" w:rsidP="00425F5E">
      <w:pPr>
        <w:spacing w:after="0" w:line="240" w:lineRule="auto"/>
        <w:ind w:left="360"/>
        <w:rPr>
          <w:rFonts w:ascii="Gadugi" w:hAnsi="Gadugi"/>
        </w:rPr>
      </w:pPr>
    </w:p>
    <w:p w14:paraId="43C1F8A1" w14:textId="77777777" w:rsidR="00C160A9" w:rsidRDefault="00C160A9" w:rsidP="00425F5E">
      <w:pPr>
        <w:spacing w:after="0" w:line="240" w:lineRule="auto"/>
        <w:ind w:left="360"/>
        <w:rPr>
          <w:rFonts w:ascii="Gadugi" w:hAnsi="Gadugi"/>
        </w:rPr>
      </w:pPr>
    </w:p>
    <w:p w14:paraId="6355BA34" w14:textId="77777777" w:rsidR="00C160A9" w:rsidRDefault="00C160A9" w:rsidP="00425F5E">
      <w:pPr>
        <w:spacing w:after="0" w:line="240" w:lineRule="auto"/>
        <w:ind w:left="360"/>
        <w:rPr>
          <w:rFonts w:ascii="Gadugi" w:hAnsi="Gadugi"/>
        </w:rPr>
      </w:pPr>
    </w:p>
    <w:p w14:paraId="7B4F8087" w14:textId="77777777" w:rsidR="00C160A9" w:rsidRDefault="00C160A9" w:rsidP="00425F5E">
      <w:pPr>
        <w:spacing w:after="0" w:line="240" w:lineRule="auto"/>
        <w:ind w:left="360"/>
        <w:rPr>
          <w:rFonts w:ascii="Gadugi" w:hAnsi="Gadugi"/>
        </w:rPr>
      </w:pPr>
    </w:p>
    <w:p w14:paraId="658BE2F1" w14:textId="77777777" w:rsidR="00C160A9" w:rsidRDefault="00C160A9" w:rsidP="00425F5E">
      <w:pPr>
        <w:spacing w:after="0" w:line="240" w:lineRule="auto"/>
        <w:ind w:left="360"/>
        <w:rPr>
          <w:rFonts w:ascii="Gadugi" w:hAnsi="Gadugi"/>
        </w:rPr>
      </w:pPr>
    </w:p>
    <w:p w14:paraId="0A9C87B3" w14:textId="77777777" w:rsidR="00C160A9" w:rsidRDefault="00C160A9" w:rsidP="00425F5E">
      <w:pPr>
        <w:spacing w:after="0" w:line="240" w:lineRule="auto"/>
        <w:ind w:left="360"/>
        <w:rPr>
          <w:rFonts w:ascii="Gadugi" w:hAnsi="Gadugi"/>
        </w:rPr>
      </w:pPr>
    </w:p>
    <w:p w14:paraId="13A2CE65" w14:textId="4B9E151B" w:rsidR="00425F5E" w:rsidRPr="00C160A9" w:rsidRDefault="00425F5E" w:rsidP="00425F5E">
      <w:pPr>
        <w:spacing w:after="0" w:line="240" w:lineRule="auto"/>
        <w:ind w:left="360"/>
        <w:rPr>
          <w:rFonts w:ascii="Gadugi" w:hAnsi="Gadugi"/>
        </w:rPr>
      </w:pPr>
      <w:r w:rsidRPr="00C160A9">
        <w:rPr>
          <w:rFonts w:ascii="Gadugi" w:hAnsi="Gadugi"/>
        </w:rPr>
        <w:t xml:space="preserve">Archbishop’s Annual Appeal helps make it possible by supporting the ministerial, outreach, education, formation, and discipleship work of the Archdiocese of Atlanta. Please give prayerful consideration to your level of support to help fund the essential ministries and services supported by the Appeal. Next weekend, we will hear a message about the appeal and everyone who has not yet made a gift to the appeal will have the opportunity during our in-pew process. Please be prepared next week to make a pledge to the 2023 Archbishop’s Annual Appeal. </w:t>
      </w:r>
    </w:p>
    <w:p w14:paraId="66E32803" w14:textId="77777777" w:rsidR="00425F5E" w:rsidRPr="00C160A9" w:rsidRDefault="00425F5E" w:rsidP="00425F5E">
      <w:pPr>
        <w:spacing w:after="0" w:line="240" w:lineRule="auto"/>
        <w:ind w:left="360"/>
        <w:rPr>
          <w:rFonts w:ascii="Gadugi" w:hAnsi="Gadugi"/>
        </w:rPr>
      </w:pPr>
    </w:p>
    <w:p w14:paraId="4DB9642C" w14:textId="3540BEDC" w:rsidR="00425F5E" w:rsidRPr="00C160A9" w:rsidRDefault="00425F5E" w:rsidP="00425F5E">
      <w:pPr>
        <w:spacing w:after="0" w:line="240" w:lineRule="auto"/>
        <w:ind w:left="360"/>
        <w:rPr>
          <w:rFonts w:ascii="Gadugi" w:hAnsi="Gadugi"/>
        </w:rPr>
      </w:pPr>
      <w:r w:rsidRPr="00C160A9">
        <w:rPr>
          <w:rFonts w:ascii="Gadugi" w:hAnsi="Gadugi"/>
        </w:rPr>
        <w:t xml:space="preserve">To learn more about the appeal, and to donate online, visit </w:t>
      </w:r>
      <w:hyperlink r:id="rId7" w:history="1">
        <w:r w:rsidRPr="00C160A9">
          <w:rPr>
            <w:rStyle w:val="Hyperlink"/>
            <w:rFonts w:ascii="Gadugi" w:hAnsi="Gadugi"/>
          </w:rPr>
          <w:t>www.archatl.com/appeal</w:t>
        </w:r>
      </w:hyperlink>
      <w:r w:rsidRPr="00C160A9">
        <w:rPr>
          <w:rFonts w:ascii="Gadugi" w:hAnsi="Gadugi"/>
        </w:rPr>
        <w:t>.</w:t>
      </w:r>
    </w:p>
    <w:p w14:paraId="7E9594EF" w14:textId="27C3819B" w:rsidR="00425F5E" w:rsidRPr="00C160A9" w:rsidRDefault="00425F5E" w:rsidP="00425F5E">
      <w:pPr>
        <w:spacing w:after="0" w:line="240" w:lineRule="auto"/>
        <w:ind w:left="360"/>
        <w:rPr>
          <w:rFonts w:ascii="Gadugi" w:hAnsi="Gadugi"/>
        </w:rPr>
      </w:pPr>
    </w:p>
    <w:p w14:paraId="124FE1CA" w14:textId="46F42BE0" w:rsidR="00425F5E" w:rsidRPr="00C160A9" w:rsidRDefault="00C160A9" w:rsidP="00425F5E">
      <w:pPr>
        <w:spacing w:after="0" w:line="240" w:lineRule="auto"/>
        <w:ind w:left="360"/>
        <w:rPr>
          <w:rFonts w:ascii="Gadugi" w:hAnsi="Gadugi"/>
        </w:rPr>
      </w:pPr>
      <w:r w:rsidRPr="00C160A9">
        <w:rPr>
          <w:rFonts w:ascii="Gadugi" w:hAnsi="Gadugi"/>
          <w:b/>
          <w:bCs/>
        </w:rPr>
        <w:pict w14:anchorId="71FB0B7A">
          <v:rect id="_x0000_i1050" style="width:0;height:1.5pt" o:hralign="center" o:hrstd="t" o:hr="t" fillcolor="#a0a0a0" stroked="f"/>
        </w:pict>
      </w:r>
    </w:p>
    <w:p w14:paraId="16992620" w14:textId="0C5867C7" w:rsidR="00425F5E" w:rsidRPr="00C160A9" w:rsidRDefault="00425F5E" w:rsidP="00425F5E">
      <w:pPr>
        <w:spacing w:after="0" w:line="240" w:lineRule="auto"/>
        <w:ind w:left="360"/>
        <w:rPr>
          <w:rFonts w:ascii="Gadugi" w:hAnsi="Gadugi"/>
        </w:rPr>
      </w:pPr>
    </w:p>
    <w:p w14:paraId="1EE25EB0" w14:textId="77777777" w:rsidR="00425F5E" w:rsidRPr="00C160A9" w:rsidRDefault="00425F5E" w:rsidP="00425F5E">
      <w:pPr>
        <w:spacing w:after="0" w:line="240" w:lineRule="auto"/>
        <w:rPr>
          <w:rFonts w:ascii="Gadugi" w:hAnsi="Gadugi"/>
          <w:b/>
          <w:bCs/>
          <w:color w:val="1F3864" w:themeColor="accent1" w:themeShade="80"/>
          <w:sz w:val="28"/>
          <w:szCs w:val="28"/>
        </w:rPr>
      </w:pPr>
      <w:r w:rsidRPr="00C160A9">
        <w:rPr>
          <w:rFonts w:ascii="Gadugi" w:hAnsi="Gadugi"/>
          <w:b/>
          <w:bCs/>
          <w:color w:val="2E74B5" w:themeColor="accent5" w:themeShade="BF"/>
          <w:sz w:val="28"/>
          <w:szCs w:val="28"/>
        </w:rPr>
        <w:t xml:space="preserve">Commitment Weekend </w:t>
      </w:r>
      <w:r w:rsidRPr="00C160A9">
        <w:rPr>
          <w:rFonts w:ascii="Gadugi" w:hAnsi="Gadugi"/>
          <w:b/>
          <w:bCs/>
          <w:color w:val="1F3864" w:themeColor="accent1" w:themeShade="80"/>
          <w:sz w:val="28"/>
          <w:szCs w:val="28"/>
        </w:rPr>
        <w:t xml:space="preserve">of February 18-19, 2023 </w:t>
      </w:r>
    </w:p>
    <w:p w14:paraId="4B4FEEFC" w14:textId="77777777" w:rsidR="00425F5E" w:rsidRPr="00C160A9" w:rsidRDefault="00425F5E" w:rsidP="00425F5E">
      <w:pPr>
        <w:spacing w:after="0" w:line="240" w:lineRule="auto"/>
        <w:ind w:left="360"/>
        <w:rPr>
          <w:rFonts w:ascii="Gadugi" w:hAnsi="Gadugi"/>
        </w:rPr>
      </w:pPr>
      <w:r w:rsidRPr="00C160A9">
        <w:rPr>
          <w:rFonts w:ascii="Gadugi" w:hAnsi="Gadugi"/>
        </w:rPr>
        <w:t xml:space="preserve">I am very grateful to all our parishioners who have already joined together in pledging their gift to the 2023 Archbishop’s Annual Appeal. The campaign goal is $8,400,000 and our parish goal is $ [Parish Pledge Goal]. A percentage of the money collected above our goal will be returned to the parish! [Insert the parish plan for rebated money.] </w:t>
      </w:r>
    </w:p>
    <w:p w14:paraId="343F25EB" w14:textId="77777777" w:rsidR="00425F5E" w:rsidRPr="00C160A9" w:rsidRDefault="00425F5E" w:rsidP="00425F5E">
      <w:pPr>
        <w:spacing w:after="0" w:line="240" w:lineRule="auto"/>
        <w:ind w:left="360"/>
        <w:rPr>
          <w:rFonts w:ascii="Gadugi" w:hAnsi="Gadugi"/>
        </w:rPr>
      </w:pPr>
    </w:p>
    <w:p w14:paraId="36920214" w14:textId="44FD37D8" w:rsidR="00425F5E" w:rsidRPr="00C160A9" w:rsidRDefault="00425F5E" w:rsidP="00425F5E">
      <w:pPr>
        <w:spacing w:after="0" w:line="240" w:lineRule="auto"/>
        <w:ind w:left="360"/>
        <w:rPr>
          <w:rFonts w:ascii="Gadugi" w:hAnsi="Gadugi"/>
        </w:rPr>
      </w:pPr>
      <w:r w:rsidRPr="00C160A9">
        <w:rPr>
          <w:rFonts w:ascii="Gadugi" w:hAnsi="Gadugi"/>
        </w:rPr>
        <w:t xml:space="preserve">To learn more about the impact of our support to the appeal and to donate online, visit </w:t>
      </w:r>
      <w:hyperlink r:id="rId8" w:history="1">
        <w:r w:rsidRPr="00C160A9">
          <w:rPr>
            <w:rStyle w:val="Hyperlink"/>
            <w:rFonts w:ascii="Gadugi" w:hAnsi="Gadugi"/>
          </w:rPr>
          <w:t>www.archatl.com/appeal</w:t>
        </w:r>
      </w:hyperlink>
      <w:r w:rsidRPr="00C160A9">
        <w:rPr>
          <w:rFonts w:ascii="Gadugi" w:hAnsi="Gadugi"/>
        </w:rPr>
        <w:t>.</w:t>
      </w:r>
    </w:p>
    <w:p w14:paraId="1C9F4386" w14:textId="702224A3" w:rsidR="00425F5E" w:rsidRPr="00C160A9" w:rsidRDefault="00425F5E" w:rsidP="00425F5E">
      <w:pPr>
        <w:spacing w:after="0" w:line="240" w:lineRule="auto"/>
        <w:ind w:left="360"/>
        <w:rPr>
          <w:rFonts w:ascii="Gadugi" w:hAnsi="Gadugi"/>
        </w:rPr>
      </w:pPr>
    </w:p>
    <w:p w14:paraId="476F6C8D" w14:textId="4B53107B" w:rsidR="00425F5E" w:rsidRPr="00C160A9" w:rsidRDefault="00425F5E" w:rsidP="00425F5E">
      <w:pPr>
        <w:spacing w:after="0" w:line="240" w:lineRule="auto"/>
        <w:ind w:left="360"/>
        <w:rPr>
          <w:rFonts w:ascii="Gadugi" w:hAnsi="Gadugi"/>
        </w:rPr>
      </w:pPr>
      <w:r w:rsidRPr="00C160A9">
        <w:rPr>
          <w:rFonts w:ascii="Gadugi" w:hAnsi="Gadugi"/>
          <w:b/>
          <w:bCs/>
        </w:rPr>
        <w:pict w14:anchorId="2B5DDF7A">
          <v:rect id="_x0000_i1029" style="width:0;height:1.5pt" o:hralign="center" o:hrstd="t" o:hr="t" fillcolor="#a0a0a0" stroked="f"/>
        </w:pict>
      </w:r>
    </w:p>
    <w:p w14:paraId="68E486BC" w14:textId="7F38D53D" w:rsidR="00425F5E" w:rsidRPr="00C160A9" w:rsidRDefault="00425F5E" w:rsidP="00425F5E">
      <w:pPr>
        <w:spacing w:after="0" w:line="240" w:lineRule="auto"/>
        <w:ind w:left="360"/>
        <w:rPr>
          <w:rFonts w:ascii="Gadugi" w:hAnsi="Gadugi"/>
          <w:b/>
          <w:bCs/>
        </w:rPr>
      </w:pPr>
    </w:p>
    <w:p w14:paraId="4AC7F7DF" w14:textId="77777777" w:rsidR="00425F5E" w:rsidRPr="00C160A9" w:rsidRDefault="00425F5E" w:rsidP="00425F5E">
      <w:pPr>
        <w:spacing w:after="0" w:line="240" w:lineRule="auto"/>
        <w:rPr>
          <w:rFonts w:ascii="Gadugi" w:hAnsi="Gadugi"/>
          <w:b/>
          <w:bCs/>
          <w:sz w:val="28"/>
          <w:szCs w:val="28"/>
        </w:rPr>
      </w:pPr>
      <w:r w:rsidRPr="00C160A9">
        <w:rPr>
          <w:rFonts w:ascii="Gadugi" w:hAnsi="Gadugi"/>
          <w:b/>
          <w:bCs/>
          <w:color w:val="2E74B5" w:themeColor="accent5" w:themeShade="BF"/>
          <w:sz w:val="28"/>
          <w:szCs w:val="28"/>
        </w:rPr>
        <w:t xml:space="preserve">Follow-up Weekend </w:t>
      </w:r>
      <w:r w:rsidRPr="00C160A9">
        <w:rPr>
          <w:rFonts w:ascii="Gadugi" w:hAnsi="Gadugi"/>
          <w:b/>
          <w:bCs/>
          <w:color w:val="1F3864" w:themeColor="accent1" w:themeShade="80"/>
          <w:sz w:val="28"/>
          <w:szCs w:val="28"/>
        </w:rPr>
        <w:t xml:space="preserve">of February 25-26, 2023 </w:t>
      </w:r>
    </w:p>
    <w:p w14:paraId="42598570" w14:textId="577F2FC4" w:rsidR="00425F5E" w:rsidRPr="00C160A9" w:rsidRDefault="00425F5E" w:rsidP="00425F5E">
      <w:pPr>
        <w:spacing w:after="0" w:line="240" w:lineRule="auto"/>
        <w:ind w:left="360"/>
        <w:rPr>
          <w:rFonts w:ascii="Gadugi" w:hAnsi="Gadugi"/>
        </w:rPr>
      </w:pPr>
      <w:r w:rsidRPr="00C160A9">
        <w:rPr>
          <w:rFonts w:ascii="Gadugi" w:hAnsi="Gadugi"/>
        </w:rPr>
        <w:t xml:space="preserve">If you have not yet made a gift to the 2023 Archbishop’s Annual Appeal there will be pledge cards in the narthex or you can easily donate online at www.archatl.com/appeal. Once completed, please place your pledge envelope in the off </w:t>
      </w:r>
      <w:proofErr w:type="spellStart"/>
      <w:r w:rsidRPr="00C160A9">
        <w:rPr>
          <w:rFonts w:ascii="Gadugi" w:hAnsi="Gadugi"/>
        </w:rPr>
        <w:t>ertory</w:t>
      </w:r>
      <w:proofErr w:type="spellEnd"/>
      <w:r w:rsidRPr="00C160A9">
        <w:rPr>
          <w:rFonts w:ascii="Gadugi" w:hAnsi="Gadugi"/>
        </w:rPr>
        <w:t xml:space="preserve"> basket. The campaign goal is $8,400,000 and our parish goal is $ [Parish Pledge Goal]. Every gift to the Annual Appeal is vitally important to assure the continued support of many important programs that help thousands in our archdiocese each year through the education of our children and seminary students, evangelization and Christian Initiation, on-going formation for our priests and more!</w:t>
      </w:r>
    </w:p>
    <w:p w14:paraId="455859D4" w14:textId="697AFBDF" w:rsidR="00425F5E" w:rsidRPr="00C160A9" w:rsidRDefault="00425F5E" w:rsidP="00425F5E">
      <w:pPr>
        <w:spacing w:after="0" w:line="240" w:lineRule="auto"/>
        <w:ind w:left="360"/>
        <w:rPr>
          <w:rFonts w:ascii="Gadugi" w:hAnsi="Gadugi"/>
        </w:rPr>
      </w:pPr>
    </w:p>
    <w:p w14:paraId="400B9F92" w14:textId="320E9E2B" w:rsidR="00425F5E" w:rsidRPr="00C160A9" w:rsidRDefault="00425F5E" w:rsidP="00425F5E">
      <w:pPr>
        <w:spacing w:after="0" w:line="240" w:lineRule="auto"/>
        <w:ind w:left="360"/>
        <w:rPr>
          <w:rFonts w:ascii="Gadugi" w:hAnsi="Gadugi"/>
        </w:rPr>
      </w:pPr>
    </w:p>
    <w:p w14:paraId="2E1D7C65" w14:textId="1C19DCB8" w:rsidR="00425F5E" w:rsidRPr="00C160A9" w:rsidRDefault="00425F5E" w:rsidP="00425F5E">
      <w:pPr>
        <w:spacing w:after="0" w:line="240" w:lineRule="auto"/>
        <w:ind w:left="360"/>
        <w:rPr>
          <w:rFonts w:ascii="Gadugi" w:hAnsi="Gadugi"/>
          <w:b/>
          <w:bCs/>
        </w:rPr>
      </w:pPr>
    </w:p>
    <w:p w14:paraId="145BCAAC" w14:textId="77777777" w:rsidR="00C160A9" w:rsidRDefault="00C160A9" w:rsidP="00425F5E">
      <w:pPr>
        <w:spacing w:after="0" w:line="240" w:lineRule="auto"/>
        <w:rPr>
          <w:rFonts w:ascii="Gadugi" w:hAnsi="Gadugi"/>
          <w:b/>
          <w:bCs/>
          <w:color w:val="1F3864" w:themeColor="accent1" w:themeShade="80"/>
          <w:sz w:val="28"/>
          <w:szCs w:val="28"/>
        </w:rPr>
      </w:pPr>
    </w:p>
    <w:p w14:paraId="26382850" w14:textId="77777777" w:rsidR="00C160A9" w:rsidRDefault="00C160A9" w:rsidP="00425F5E">
      <w:pPr>
        <w:spacing w:after="0" w:line="240" w:lineRule="auto"/>
        <w:rPr>
          <w:rFonts w:ascii="Gadugi" w:hAnsi="Gadugi"/>
          <w:b/>
          <w:bCs/>
          <w:color w:val="1F3864" w:themeColor="accent1" w:themeShade="80"/>
          <w:sz w:val="28"/>
          <w:szCs w:val="28"/>
        </w:rPr>
      </w:pPr>
    </w:p>
    <w:p w14:paraId="72425978" w14:textId="77777777" w:rsidR="00C160A9" w:rsidRDefault="00C160A9" w:rsidP="00425F5E">
      <w:pPr>
        <w:spacing w:after="0" w:line="240" w:lineRule="auto"/>
        <w:rPr>
          <w:rFonts w:ascii="Gadugi" w:hAnsi="Gadugi"/>
          <w:b/>
          <w:bCs/>
          <w:color w:val="1F3864" w:themeColor="accent1" w:themeShade="80"/>
          <w:sz w:val="28"/>
          <w:szCs w:val="28"/>
        </w:rPr>
      </w:pPr>
    </w:p>
    <w:p w14:paraId="22F2281B" w14:textId="77777777" w:rsidR="00C160A9" w:rsidRDefault="00C160A9" w:rsidP="00425F5E">
      <w:pPr>
        <w:spacing w:after="0" w:line="240" w:lineRule="auto"/>
        <w:rPr>
          <w:rFonts w:ascii="Gadugi" w:hAnsi="Gadugi"/>
          <w:b/>
          <w:bCs/>
          <w:color w:val="1F3864" w:themeColor="accent1" w:themeShade="80"/>
          <w:sz w:val="28"/>
          <w:szCs w:val="28"/>
        </w:rPr>
      </w:pPr>
    </w:p>
    <w:p w14:paraId="7F77E76D" w14:textId="77777777" w:rsidR="00C160A9" w:rsidRDefault="00C160A9" w:rsidP="00425F5E">
      <w:pPr>
        <w:spacing w:after="0" w:line="240" w:lineRule="auto"/>
        <w:rPr>
          <w:rFonts w:ascii="Gadugi" w:hAnsi="Gadugi"/>
          <w:b/>
          <w:bCs/>
          <w:color w:val="1F3864" w:themeColor="accent1" w:themeShade="80"/>
          <w:sz w:val="28"/>
          <w:szCs w:val="28"/>
        </w:rPr>
      </w:pPr>
    </w:p>
    <w:p w14:paraId="40F3234F" w14:textId="77777777" w:rsidR="00C160A9" w:rsidRDefault="00C160A9" w:rsidP="00425F5E">
      <w:pPr>
        <w:spacing w:after="0" w:line="240" w:lineRule="auto"/>
        <w:rPr>
          <w:rFonts w:ascii="Gadugi" w:hAnsi="Gadugi"/>
          <w:b/>
          <w:bCs/>
          <w:color w:val="1F3864" w:themeColor="accent1" w:themeShade="80"/>
          <w:sz w:val="28"/>
          <w:szCs w:val="28"/>
        </w:rPr>
      </w:pPr>
    </w:p>
    <w:p w14:paraId="77FACBAD" w14:textId="77777777" w:rsidR="00C160A9" w:rsidRDefault="00C160A9" w:rsidP="00425F5E">
      <w:pPr>
        <w:spacing w:after="0" w:line="240" w:lineRule="auto"/>
        <w:rPr>
          <w:rFonts w:ascii="Gadugi" w:hAnsi="Gadugi"/>
          <w:b/>
          <w:bCs/>
          <w:color w:val="1F3864" w:themeColor="accent1" w:themeShade="80"/>
          <w:sz w:val="28"/>
          <w:szCs w:val="28"/>
        </w:rPr>
      </w:pPr>
    </w:p>
    <w:p w14:paraId="0EB39149" w14:textId="77777777" w:rsidR="00C160A9" w:rsidRDefault="00C160A9" w:rsidP="00425F5E">
      <w:pPr>
        <w:spacing w:after="0" w:line="240" w:lineRule="auto"/>
        <w:rPr>
          <w:rFonts w:ascii="Gadugi" w:hAnsi="Gadugi"/>
          <w:b/>
          <w:bCs/>
          <w:color w:val="1F3864" w:themeColor="accent1" w:themeShade="80"/>
          <w:sz w:val="28"/>
          <w:szCs w:val="28"/>
        </w:rPr>
      </w:pPr>
    </w:p>
    <w:p w14:paraId="1FB12725" w14:textId="22C35C70" w:rsidR="00425F5E" w:rsidRPr="00C160A9" w:rsidRDefault="00425F5E" w:rsidP="00425F5E">
      <w:pPr>
        <w:spacing w:after="0" w:line="240" w:lineRule="auto"/>
        <w:rPr>
          <w:rFonts w:ascii="Gadugi" w:hAnsi="Gadugi"/>
          <w:b/>
          <w:bCs/>
          <w:color w:val="1F3864" w:themeColor="accent1" w:themeShade="80"/>
          <w:sz w:val="28"/>
          <w:szCs w:val="28"/>
        </w:rPr>
      </w:pPr>
      <w:r w:rsidRPr="00C160A9">
        <w:rPr>
          <w:rFonts w:ascii="Gadugi" w:hAnsi="Gadugi"/>
          <w:b/>
          <w:bCs/>
          <w:color w:val="1F3864" w:themeColor="accent1" w:themeShade="80"/>
          <w:sz w:val="28"/>
          <w:szCs w:val="28"/>
        </w:rPr>
        <w:t xml:space="preserve">Weekend of March 4-5, 2023 </w:t>
      </w:r>
    </w:p>
    <w:p w14:paraId="049B136E" w14:textId="61CE55C0" w:rsidR="00425F5E" w:rsidRPr="00C160A9" w:rsidRDefault="00425F5E" w:rsidP="00425F5E">
      <w:pPr>
        <w:spacing w:after="0" w:line="240" w:lineRule="auto"/>
        <w:ind w:left="360"/>
        <w:rPr>
          <w:rFonts w:ascii="Gadugi" w:hAnsi="Gadugi"/>
        </w:rPr>
      </w:pPr>
      <w:r w:rsidRPr="00C160A9">
        <w:rPr>
          <w:rFonts w:ascii="Gadugi" w:hAnsi="Gadugi"/>
        </w:rPr>
        <w:t xml:space="preserve">Today we wish to recognize those who not only support our parish, but also have made a gift or pledge to the Archbishop’s Annual Appeal. On behalf of those who will be served by your contributions, thank you to all who have already completed their pledge payments, as well as those who are still making payments. For those of you who have not had an opportunity to make a pledge or a gift this year, but still desire to be a part of the 2023 campaign, please visit our website at www.archatl.com/appeal or you may contact the </w:t>
      </w:r>
      <w:r w:rsidRPr="00C160A9">
        <w:rPr>
          <w:rFonts w:ascii="Gadugi" w:hAnsi="Gadugi"/>
        </w:rPr>
        <w:t>Office</w:t>
      </w:r>
      <w:r w:rsidRPr="00C160A9">
        <w:rPr>
          <w:rFonts w:ascii="Gadugi" w:hAnsi="Gadugi"/>
        </w:rPr>
        <w:t xml:space="preserve"> of Stewardship at 404-920-7600 or </w:t>
      </w:r>
      <w:hyperlink r:id="rId9" w:history="1">
        <w:r w:rsidRPr="00C160A9">
          <w:rPr>
            <w:rStyle w:val="Hyperlink"/>
            <w:rFonts w:ascii="Gadugi" w:hAnsi="Gadugi"/>
          </w:rPr>
          <w:t>annualappeal@archatl.com</w:t>
        </w:r>
      </w:hyperlink>
      <w:r w:rsidRPr="00C160A9">
        <w:rPr>
          <w:rFonts w:ascii="Gadugi" w:hAnsi="Gadugi"/>
        </w:rPr>
        <w:t xml:space="preserve">. </w:t>
      </w:r>
    </w:p>
    <w:p w14:paraId="1C38D81A" w14:textId="77777777" w:rsidR="00425F5E" w:rsidRPr="00C160A9" w:rsidRDefault="00425F5E" w:rsidP="00425F5E">
      <w:pPr>
        <w:spacing w:after="0" w:line="240" w:lineRule="auto"/>
        <w:ind w:left="360"/>
        <w:rPr>
          <w:rFonts w:ascii="Gadugi" w:hAnsi="Gadugi"/>
        </w:rPr>
      </w:pPr>
    </w:p>
    <w:p w14:paraId="27354042" w14:textId="3F46B1EF" w:rsidR="00425F5E" w:rsidRPr="00C160A9" w:rsidRDefault="00425F5E" w:rsidP="00425F5E">
      <w:pPr>
        <w:spacing w:after="0" w:line="240" w:lineRule="auto"/>
        <w:ind w:left="360"/>
        <w:rPr>
          <w:rFonts w:ascii="Gadugi" w:hAnsi="Gadugi"/>
        </w:rPr>
      </w:pPr>
      <w:r w:rsidRPr="00C160A9">
        <w:rPr>
          <w:rFonts w:ascii="Gadugi" w:hAnsi="Gadugi"/>
        </w:rPr>
        <w:t xml:space="preserve">When each of our individual gifts are combined with the gifts of thousands of other parishioners throughout the archdiocese, each contributor makes a very real </w:t>
      </w:r>
      <w:r w:rsidRPr="00C160A9">
        <w:rPr>
          <w:rFonts w:ascii="Gadugi" w:hAnsi="Gadugi"/>
        </w:rPr>
        <w:t>difference</w:t>
      </w:r>
      <w:r w:rsidRPr="00C160A9">
        <w:rPr>
          <w:rFonts w:ascii="Gadugi" w:hAnsi="Gadugi"/>
        </w:rPr>
        <w:t xml:space="preserve"> in the ability of the archdiocese to provide ministries and services. Thank you again for your support.</w:t>
      </w:r>
    </w:p>
    <w:p w14:paraId="1624EA8E" w14:textId="2146FD10" w:rsidR="00425F5E" w:rsidRPr="00C160A9" w:rsidRDefault="00425F5E" w:rsidP="00425F5E">
      <w:pPr>
        <w:spacing w:after="0" w:line="240" w:lineRule="auto"/>
        <w:ind w:left="360"/>
        <w:rPr>
          <w:rFonts w:ascii="Gadugi" w:hAnsi="Gadugi"/>
        </w:rPr>
      </w:pPr>
    </w:p>
    <w:p w14:paraId="4674ACEA" w14:textId="14DADFB9" w:rsidR="00425F5E" w:rsidRPr="00C160A9" w:rsidRDefault="00425F5E" w:rsidP="00425F5E">
      <w:pPr>
        <w:spacing w:after="0" w:line="240" w:lineRule="auto"/>
        <w:ind w:left="360"/>
        <w:rPr>
          <w:rFonts w:ascii="Gadugi" w:hAnsi="Gadugi"/>
        </w:rPr>
      </w:pPr>
      <w:r w:rsidRPr="00C160A9">
        <w:rPr>
          <w:rFonts w:ascii="Gadugi" w:hAnsi="Gadugi"/>
          <w:b/>
          <w:bCs/>
        </w:rPr>
        <w:pict w14:anchorId="52AEBECF">
          <v:rect id="_x0000_i1031" style="width:0;height:1.5pt" o:hralign="center" o:hrstd="t" o:hr="t" fillcolor="#a0a0a0" stroked="f"/>
        </w:pict>
      </w:r>
    </w:p>
    <w:p w14:paraId="4FB9657D" w14:textId="1CA2FDEF" w:rsidR="00425F5E" w:rsidRPr="00C160A9" w:rsidRDefault="00425F5E" w:rsidP="00425F5E">
      <w:pPr>
        <w:spacing w:after="0" w:line="240" w:lineRule="auto"/>
        <w:ind w:left="360"/>
        <w:jc w:val="center"/>
        <w:rPr>
          <w:rFonts w:ascii="Gadugi" w:hAnsi="Gadugi"/>
          <w:b/>
          <w:bCs/>
          <w:color w:val="1F3864" w:themeColor="accent1" w:themeShade="80"/>
          <w:sz w:val="36"/>
          <w:szCs w:val="36"/>
        </w:rPr>
      </w:pPr>
      <w:r w:rsidRPr="00C160A9">
        <w:rPr>
          <w:rFonts w:ascii="Gadugi" w:hAnsi="Gadugi"/>
          <w:b/>
          <w:bCs/>
          <w:color w:val="1F3864" w:themeColor="accent1" w:themeShade="80"/>
          <w:sz w:val="36"/>
          <w:szCs w:val="36"/>
        </w:rPr>
        <w:t>Bulletin &amp; Pulpit Announcements continued</w:t>
      </w:r>
      <w:r w:rsidRPr="00C160A9">
        <w:rPr>
          <w:rFonts w:ascii="Gadugi" w:hAnsi="Gadugi"/>
          <w:b/>
          <w:bCs/>
          <w:color w:val="1F3864" w:themeColor="accent1" w:themeShade="80"/>
          <w:sz w:val="36"/>
          <w:szCs w:val="36"/>
        </w:rPr>
        <w:t>.</w:t>
      </w:r>
    </w:p>
    <w:p w14:paraId="2BAF96D1" w14:textId="0A3995C3" w:rsidR="00425F5E" w:rsidRPr="00C160A9" w:rsidRDefault="00425F5E" w:rsidP="00425F5E">
      <w:pPr>
        <w:spacing w:after="0" w:line="240" w:lineRule="auto"/>
        <w:ind w:left="360"/>
        <w:jc w:val="center"/>
        <w:rPr>
          <w:rFonts w:ascii="Gadugi" w:hAnsi="Gadugi"/>
          <w:b/>
          <w:bCs/>
        </w:rPr>
      </w:pPr>
    </w:p>
    <w:p w14:paraId="50412396" w14:textId="77777777" w:rsidR="00425F5E" w:rsidRPr="00C160A9" w:rsidRDefault="00425F5E" w:rsidP="00C160A9">
      <w:pPr>
        <w:spacing w:after="0" w:line="240" w:lineRule="auto"/>
        <w:ind w:left="360"/>
        <w:rPr>
          <w:rFonts w:ascii="Gadugi" w:hAnsi="Gadugi"/>
          <w:b/>
          <w:bCs/>
          <w:color w:val="1F3864" w:themeColor="accent1" w:themeShade="80"/>
          <w:sz w:val="24"/>
          <w:szCs w:val="24"/>
        </w:rPr>
      </w:pPr>
      <w:r w:rsidRPr="00C160A9">
        <w:rPr>
          <w:rFonts w:ascii="Gadugi" w:hAnsi="Gadugi"/>
          <w:b/>
          <w:bCs/>
          <w:color w:val="1F3864" w:themeColor="accent1" w:themeShade="80"/>
          <w:sz w:val="24"/>
          <w:szCs w:val="24"/>
        </w:rPr>
        <w:t xml:space="preserve">One Weekend per Month for the Duration of the AAA 2023 </w:t>
      </w:r>
    </w:p>
    <w:p w14:paraId="5E331867" w14:textId="6DFF18F7" w:rsidR="00425F5E" w:rsidRPr="00C160A9" w:rsidRDefault="00425F5E" w:rsidP="00C160A9">
      <w:pPr>
        <w:spacing w:after="0" w:line="240" w:lineRule="auto"/>
        <w:ind w:left="360"/>
        <w:rPr>
          <w:rFonts w:ascii="Gadugi" w:hAnsi="Gadugi"/>
          <w:color w:val="FF0000"/>
        </w:rPr>
      </w:pPr>
      <w:r w:rsidRPr="00C160A9">
        <w:rPr>
          <w:rFonts w:ascii="Gadugi" w:hAnsi="Gadugi"/>
          <w:color w:val="FF0000"/>
        </w:rPr>
        <w:t>Please print the following announcement in your bulletin and electronic newsletter at least once a month for the duration of the appeal.</w:t>
      </w:r>
    </w:p>
    <w:p w14:paraId="6E6DB603" w14:textId="01EC7BB8" w:rsidR="00425F5E" w:rsidRPr="00C160A9" w:rsidRDefault="00425F5E" w:rsidP="00425F5E">
      <w:pPr>
        <w:spacing w:after="0" w:line="240" w:lineRule="auto"/>
        <w:ind w:left="360"/>
        <w:jc w:val="center"/>
        <w:rPr>
          <w:rFonts w:ascii="Gadugi" w:hAnsi="Gadugi"/>
          <w:color w:val="FF0000"/>
        </w:rPr>
      </w:pPr>
    </w:p>
    <w:p w14:paraId="16030B94" w14:textId="77777777" w:rsidR="00425F5E" w:rsidRPr="00C160A9" w:rsidRDefault="00425F5E" w:rsidP="00425F5E">
      <w:pPr>
        <w:spacing w:after="0" w:line="240" w:lineRule="auto"/>
        <w:ind w:left="360"/>
        <w:rPr>
          <w:rFonts w:ascii="Gadugi" w:hAnsi="Gadugi"/>
        </w:rPr>
      </w:pPr>
      <w:r w:rsidRPr="00C160A9">
        <w:rPr>
          <w:rFonts w:ascii="Gadugi" w:hAnsi="Gadugi"/>
        </w:rPr>
        <w:t xml:space="preserve">Thank you for your generous participation in the 2023 Archbishop’s Annual Appeal. Please </w:t>
      </w:r>
      <w:r w:rsidRPr="00C160A9">
        <w:rPr>
          <w:rFonts w:ascii="Gadugi" w:hAnsi="Gadugi"/>
        </w:rPr>
        <w:t>fulfill</w:t>
      </w:r>
      <w:r w:rsidRPr="00C160A9">
        <w:rPr>
          <w:rFonts w:ascii="Gadugi" w:hAnsi="Gadugi"/>
        </w:rPr>
        <w:t xml:space="preserve"> your pledges so that together, our parish will reach, and hopefully exceed our goal. </w:t>
      </w:r>
    </w:p>
    <w:p w14:paraId="60F818B4" w14:textId="77777777" w:rsidR="00425F5E" w:rsidRPr="00C160A9" w:rsidRDefault="00425F5E" w:rsidP="00425F5E">
      <w:pPr>
        <w:spacing w:after="0" w:line="240" w:lineRule="auto"/>
        <w:ind w:left="360"/>
        <w:rPr>
          <w:rFonts w:ascii="Gadugi" w:hAnsi="Gadugi"/>
        </w:rPr>
      </w:pPr>
    </w:p>
    <w:p w14:paraId="16E3824A" w14:textId="479281D3" w:rsidR="00425F5E" w:rsidRPr="00C160A9" w:rsidRDefault="00425F5E" w:rsidP="00425F5E">
      <w:pPr>
        <w:spacing w:after="0" w:line="240" w:lineRule="auto"/>
        <w:ind w:left="360"/>
        <w:rPr>
          <w:rFonts w:ascii="Gadugi" w:hAnsi="Gadugi"/>
        </w:rPr>
      </w:pPr>
      <w:r w:rsidRPr="00C160A9">
        <w:rPr>
          <w:rFonts w:ascii="Gadugi" w:hAnsi="Gadugi"/>
        </w:rPr>
        <w:t xml:space="preserve">Once pledge payments have surpassed our goal, additional funds return to our parish for use in our ministries. </w:t>
      </w:r>
    </w:p>
    <w:p w14:paraId="5A8B6659" w14:textId="77777777" w:rsidR="00425F5E" w:rsidRPr="00C160A9" w:rsidRDefault="00425F5E" w:rsidP="00425F5E">
      <w:pPr>
        <w:spacing w:after="0" w:line="240" w:lineRule="auto"/>
        <w:ind w:left="360"/>
        <w:rPr>
          <w:rFonts w:ascii="Gadugi" w:hAnsi="Gadugi"/>
        </w:rPr>
      </w:pPr>
    </w:p>
    <w:p w14:paraId="693924E0" w14:textId="3EAA5079" w:rsidR="00425F5E" w:rsidRPr="00C160A9" w:rsidRDefault="00425F5E" w:rsidP="00425F5E">
      <w:pPr>
        <w:spacing w:after="0" w:line="240" w:lineRule="auto"/>
        <w:ind w:left="360"/>
        <w:rPr>
          <w:rFonts w:ascii="Gadugi" w:hAnsi="Gadugi"/>
        </w:rPr>
      </w:pPr>
      <w:r w:rsidRPr="00C160A9">
        <w:rPr>
          <w:rFonts w:ascii="Gadugi" w:hAnsi="Gadugi"/>
        </w:rPr>
        <w:t>Parish Goal: $_______________________</w:t>
      </w:r>
      <w:r w:rsidRPr="00C160A9">
        <w:rPr>
          <w:rFonts w:ascii="Gadugi" w:hAnsi="Gadugi"/>
        </w:rPr>
        <w:t>____</w:t>
      </w:r>
    </w:p>
    <w:p w14:paraId="0B27F16B" w14:textId="77777777" w:rsidR="00425F5E" w:rsidRPr="00C160A9" w:rsidRDefault="00425F5E" w:rsidP="00425F5E">
      <w:pPr>
        <w:spacing w:after="0" w:line="240" w:lineRule="auto"/>
        <w:ind w:left="360"/>
        <w:rPr>
          <w:rFonts w:ascii="Gadugi" w:hAnsi="Gadugi"/>
        </w:rPr>
      </w:pPr>
      <w:r w:rsidRPr="00C160A9">
        <w:rPr>
          <w:rFonts w:ascii="Gadugi" w:hAnsi="Gadugi"/>
        </w:rPr>
        <w:t xml:space="preserve">Amount Pledged: $_______________________ </w:t>
      </w:r>
    </w:p>
    <w:p w14:paraId="48EC33C9" w14:textId="4468DD13" w:rsidR="00425F5E" w:rsidRPr="00C160A9" w:rsidRDefault="00425F5E" w:rsidP="00425F5E">
      <w:pPr>
        <w:spacing w:after="0" w:line="240" w:lineRule="auto"/>
        <w:ind w:left="360"/>
        <w:rPr>
          <w:rFonts w:ascii="Gadugi" w:hAnsi="Gadugi"/>
        </w:rPr>
      </w:pPr>
      <w:r w:rsidRPr="00C160A9">
        <w:rPr>
          <w:rFonts w:ascii="Gadugi" w:hAnsi="Gadugi"/>
        </w:rPr>
        <w:t>Amount Paid: $_______________________</w:t>
      </w:r>
      <w:r w:rsidRPr="00C160A9">
        <w:rPr>
          <w:rFonts w:ascii="Gadugi" w:hAnsi="Gadugi"/>
        </w:rPr>
        <w:t>___</w:t>
      </w:r>
    </w:p>
    <w:p w14:paraId="0AF149E2" w14:textId="47070DDF" w:rsidR="00425F5E" w:rsidRPr="00C160A9" w:rsidRDefault="00425F5E" w:rsidP="00425F5E">
      <w:pPr>
        <w:spacing w:after="0" w:line="240" w:lineRule="auto"/>
        <w:ind w:left="360"/>
        <w:rPr>
          <w:rFonts w:ascii="Gadugi" w:hAnsi="Gadugi"/>
        </w:rPr>
      </w:pPr>
      <w:r w:rsidRPr="00C160A9">
        <w:rPr>
          <w:rFonts w:ascii="Gadugi" w:hAnsi="Gadugi"/>
        </w:rPr>
        <w:t xml:space="preserve">Remaining Balance: $_____________________ </w:t>
      </w:r>
    </w:p>
    <w:p w14:paraId="14612F28" w14:textId="74ABF41B" w:rsidR="00425F5E" w:rsidRPr="00C160A9" w:rsidRDefault="00425F5E" w:rsidP="00425F5E">
      <w:pPr>
        <w:spacing w:after="0" w:line="240" w:lineRule="auto"/>
        <w:ind w:left="360"/>
        <w:rPr>
          <w:rFonts w:ascii="Gadugi" w:hAnsi="Gadugi"/>
        </w:rPr>
      </w:pPr>
      <w:r w:rsidRPr="00C160A9">
        <w:rPr>
          <w:rFonts w:ascii="Gadugi" w:hAnsi="Gadugi"/>
        </w:rPr>
        <w:t>Rebate Amount: $_______________________</w:t>
      </w:r>
      <w:r w:rsidRPr="00C160A9">
        <w:rPr>
          <w:rFonts w:ascii="Gadugi" w:hAnsi="Gadugi"/>
        </w:rPr>
        <w:t>_</w:t>
      </w:r>
      <w:r w:rsidRPr="00C160A9">
        <w:rPr>
          <w:rFonts w:ascii="Gadugi" w:hAnsi="Gadugi"/>
        </w:rPr>
        <w:t xml:space="preserve"> </w:t>
      </w:r>
    </w:p>
    <w:p w14:paraId="0C5260B7" w14:textId="77777777" w:rsidR="00425F5E" w:rsidRPr="00C160A9" w:rsidRDefault="00425F5E" w:rsidP="00425F5E">
      <w:pPr>
        <w:spacing w:after="0" w:line="240" w:lineRule="auto"/>
        <w:ind w:left="360"/>
        <w:rPr>
          <w:rFonts w:ascii="Gadugi" w:hAnsi="Gadugi"/>
        </w:rPr>
      </w:pPr>
    </w:p>
    <w:p w14:paraId="0C229DB6" w14:textId="1617DF2F" w:rsidR="00425F5E" w:rsidRPr="00C160A9" w:rsidRDefault="00425F5E" w:rsidP="00425F5E">
      <w:pPr>
        <w:spacing w:after="0" w:line="240" w:lineRule="auto"/>
        <w:ind w:left="360"/>
        <w:rPr>
          <w:rFonts w:ascii="Gadugi" w:hAnsi="Gadugi"/>
        </w:rPr>
      </w:pPr>
      <w:r w:rsidRPr="00C160A9">
        <w:rPr>
          <w:rFonts w:ascii="Gadugi" w:hAnsi="Gadugi"/>
        </w:rPr>
        <w:t xml:space="preserve">For more information or to donate online, please visit our website at </w:t>
      </w:r>
      <w:hyperlink r:id="rId10" w:history="1">
        <w:r w:rsidRPr="00C160A9">
          <w:rPr>
            <w:rStyle w:val="Hyperlink"/>
            <w:rFonts w:ascii="Gadugi" w:hAnsi="Gadugi"/>
          </w:rPr>
          <w:t>www.archatl.com/appeal</w:t>
        </w:r>
      </w:hyperlink>
      <w:r w:rsidRPr="00C160A9">
        <w:rPr>
          <w:rFonts w:ascii="Gadugi" w:hAnsi="Gadugi"/>
        </w:rPr>
        <w:t xml:space="preserve">. </w:t>
      </w:r>
    </w:p>
    <w:p w14:paraId="284A65E7" w14:textId="77777777" w:rsidR="00425F5E" w:rsidRPr="00C160A9" w:rsidRDefault="00425F5E" w:rsidP="00425F5E">
      <w:pPr>
        <w:spacing w:after="0" w:line="240" w:lineRule="auto"/>
        <w:ind w:left="360"/>
        <w:rPr>
          <w:rFonts w:ascii="Gadugi" w:hAnsi="Gadugi"/>
        </w:rPr>
      </w:pPr>
    </w:p>
    <w:p w14:paraId="420C26FF" w14:textId="3722A7F7" w:rsidR="00425F5E" w:rsidRPr="00C160A9" w:rsidRDefault="00425F5E" w:rsidP="00425F5E">
      <w:pPr>
        <w:spacing w:after="0" w:line="240" w:lineRule="auto"/>
        <w:ind w:left="360"/>
        <w:rPr>
          <w:rFonts w:ascii="Gadugi" w:hAnsi="Gadugi"/>
          <w:b/>
          <w:bCs/>
          <w:color w:val="FF0000"/>
        </w:rPr>
      </w:pPr>
      <w:r w:rsidRPr="00C160A9">
        <w:rPr>
          <w:rFonts w:ascii="Gadugi" w:hAnsi="Gadugi"/>
          <w:color w:val="FF0000"/>
        </w:rPr>
        <w:t xml:space="preserve">NOTE: If your parish intends to use its rebate for a </w:t>
      </w:r>
      <w:r w:rsidRPr="00C160A9">
        <w:rPr>
          <w:rFonts w:ascii="Gadugi" w:hAnsi="Gadugi"/>
          <w:color w:val="FF0000"/>
        </w:rPr>
        <w:t>specific</w:t>
      </w:r>
      <w:r w:rsidRPr="00C160A9">
        <w:rPr>
          <w:rFonts w:ascii="Gadugi" w:hAnsi="Gadugi"/>
          <w:color w:val="FF0000"/>
        </w:rPr>
        <w:t xml:space="preserve"> purpose, include it in the text</w:t>
      </w:r>
    </w:p>
    <w:sectPr w:rsidR="00425F5E" w:rsidRPr="00C160A9" w:rsidSect="00C160A9">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F80F" w14:textId="77777777" w:rsidR="00C160A9" w:rsidRDefault="00C160A9" w:rsidP="00C160A9">
      <w:pPr>
        <w:spacing w:after="0" w:line="240" w:lineRule="auto"/>
      </w:pPr>
      <w:r>
        <w:separator/>
      </w:r>
    </w:p>
  </w:endnote>
  <w:endnote w:type="continuationSeparator" w:id="0">
    <w:p w14:paraId="12FDA44C" w14:textId="77777777" w:rsidR="00C160A9" w:rsidRDefault="00C160A9" w:rsidP="00C1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DB0B" w14:textId="77777777" w:rsidR="00C160A9" w:rsidRDefault="00C160A9" w:rsidP="00C160A9">
      <w:pPr>
        <w:spacing w:after="0" w:line="240" w:lineRule="auto"/>
      </w:pPr>
      <w:r>
        <w:separator/>
      </w:r>
    </w:p>
  </w:footnote>
  <w:footnote w:type="continuationSeparator" w:id="0">
    <w:p w14:paraId="5A11E0A3" w14:textId="77777777" w:rsidR="00C160A9" w:rsidRDefault="00C160A9" w:rsidP="00C1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6FA9" w14:textId="4568CFEA" w:rsidR="00C160A9" w:rsidRDefault="00C160A9">
    <w:pPr>
      <w:pStyle w:val="Header"/>
    </w:pPr>
    <w:r>
      <w:rPr>
        <w:noProof/>
      </w:rPr>
      <w:drawing>
        <wp:anchor distT="0" distB="0" distL="114300" distR="114300" simplePos="0" relativeHeight="251658240" behindDoc="0" locked="0" layoutInCell="1" allowOverlap="1" wp14:anchorId="60FD1B5F" wp14:editId="7DBD6F95">
          <wp:simplePos x="0" y="0"/>
          <wp:positionH relativeFrom="margin">
            <wp:posOffset>-929030</wp:posOffset>
          </wp:positionH>
          <wp:positionV relativeFrom="paragraph">
            <wp:posOffset>-442570</wp:posOffset>
          </wp:positionV>
          <wp:extent cx="7780837" cy="2121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41241" cy="21378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5E"/>
    <w:rsid w:val="003248FE"/>
    <w:rsid w:val="00425F5E"/>
    <w:rsid w:val="00C1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65D9"/>
  <w15:chartTrackingRefBased/>
  <w15:docId w15:val="{C69E8F54-BF91-4D70-9645-E7E833A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5E"/>
    <w:rPr>
      <w:color w:val="0563C1" w:themeColor="hyperlink"/>
      <w:u w:val="single"/>
    </w:rPr>
  </w:style>
  <w:style w:type="character" w:styleId="UnresolvedMention">
    <w:name w:val="Unresolved Mention"/>
    <w:basedOn w:val="DefaultParagraphFont"/>
    <w:uiPriority w:val="99"/>
    <w:semiHidden/>
    <w:unhideWhenUsed/>
    <w:rsid w:val="00425F5E"/>
    <w:rPr>
      <w:color w:val="605E5C"/>
      <w:shd w:val="clear" w:color="auto" w:fill="E1DFDD"/>
    </w:rPr>
  </w:style>
  <w:style w:type="paragraph" w:styleId="Header">
    <w:name w:val="header"/>
    <w:basedOn w:val="Normal"/>
    <w:link w:val="HeaderChar"/>
    <w:uiPriority w:val="99"/>
    <w:unhideWhenUsed/>
    <w:rsid w:val="00C1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A9"/>
  </w:style>
  <w:style w:type="paragraph" w:styleId="Footer">
    <w:name w:val="footer"/>
    <w:basedOn w:val="Normal"/>
    <w:link w:val="FooterChar"/>
    <w:uiPriority w:val="99"/>
    <w:unhideWhenUsed/>
    <w:rsid w:val="00C1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atl.com/appe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chatl.com/appe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atl.com/appe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rchatl.com/appeal" TargetMode="External"/><Relationship Id="rId4" Type="http://schemas.openxmlformats.org/officeDocument/2006/relationships/footnotes" Target="footnotes.xml"/><Relationship Id="rId9" Type="http://schemas.openxmlformats.org/officeDocument/2006/relationships/hyperlink" Target="mailto:annualappeal@archat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932</Words>
  <Characters>4736</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Stoehr</dc:creator>
  <cp:keywords/>
  <dc:description/>
  <cp:lastModifiedBy>Nancy Stoehr</cp:lastModifiedBy>
  <cp:revision>1</cp:revision>
  <dcterms:created xsi:type="dcterms:W3CDTF">2023-01-04T15:30:00Z</dcterms:created>
  <dcterms:modified xsi:type="dcterms:W3CDTF">2023-01-04T15:48:00Z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8509701f-9c97-44d4-a111-23d4246ba6a5</vt:lpwstr>
  </property>
</Properties>
</file>