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505B" w14:textId="77777777" w:rsidR="00B75183" w:rsidRPr="00E84975" w:rsidRDefault="00B75183" w:rsidP="00B75183">
      <w:pPr>
        <w:rPr>
          <w:rFonts w:ascii="Book Antiqua" w:hAnsi="Book Antiqua" w:cs="Arial"/>
          <w:sz w:val="40"/>
          <w:szCs w:val="40"/>
        </w:rPr>
      </w:pPr>
      <w:r w:rsidRPr="00E84975">
        <w:rPr>
          <w:rFonts w:ascii="Book Antiqua" w:hAnsi="Book Antiqua"/>
          <w:b/>
          <w:bCs/>
          <w:sz w:val="40"/>
          <w:szCs w:val="40"/>
        </w:rPr>
        <w:t>Memo</w:t>
      </w:r>
    </w:p>
    <w:p w14:paraId="7A098B65" w14:textId="77777777" w:rsidR="00B75183" w:rsidRPr="0069052A" w:rsidRDefault="00B75183" w:rsidP="00B75183">
      <w:pPr>
        <w:ind w:left="1440" w:hanging="1440"/>
        <w:rPr>
          <w:rFonts w:ascii="Book Antiqua" w:hAnsi="Book Antiqua" w:cs="Arial"/>
          <w:b/>
          <w:sz w:val="24"/>
        </w:rPr>
      </w:pPr>
    </w:p>
    <w:p w14:paraId="5B35A7D0" w14:textId="3B63DF89" w:rsidR="00B75183" w:rsidRPr="0069052A" w:rsidRDefault="00B75183" w:rsidP="00B75183">
      <w:pPr>
        <w:ind w:left="1440" w:hanging="1440"/>
        <w:rPr>
          <w:rFonts w:ascii="Book Antiqua" w:hAnsi="Book Antiqua" w:cs="Arial"/>
          <w:b/>
          <w:sz w:val="24"/>
        </w:rPr>
      </w:pPr>
      <w:r w:rsidRPr="0069052A">
        <w:rPr>
          <w:rFonts w:ascii="Book Antiqua" w:hAnsi="Book Antiqua" w:cs="Arial"/>
          <w:b/>
          <w:sz w:val="24"/>
        </w:rPr>
        <w:t>Date:</w:t>
      </w:r>
      <w:r w:rsidRPr="0069052A">
        <w:rPr>
          <w:rFonts w:ascii="Book Antiqua" w:hAnsi="Book Antiqua" w:cs="Arial"/>
          <w:b/>
          <w:sz w:val="24"/>
        </w:rPr>
        <w:tab/>
      </w:r>
      <w:r w:rsidR="00566BFD">
        <w:rPr>
          <w:rFonts w:ascii="Book Antiqua" w:hAnsi="Book Antiqua" w:cs="Arial"/>
          <w:b/>
          <w:sz w:val="24"/>
        </w:rPr>
        <w:t>September 22, 2023</w:t>
      </w:r>
    </w:p>
    <w:p w14:paraId="3473B5CC" w14:textId="77777777" w:rsidR="00B75183" w:rsidRPr="0069052A" w:rsidRDefault="00B75183" w:rsidP="00B75183">
      <w:pPr>
        <w:ind w:left="1440" w:hanging="1440"/>
        <w:rPr>
          <w:rFonts w:ascii="Book Antiqua" w:hAnsi="Book Antiqua" w:cs="Arial"/>
          <w:b/>
          <w:sz w:val="24"/>
        </w:rPr>
      </w:pPr>
    </w:p>
    <w:p w14:paraId="561227C7" w14:textId="77777777" w:rsidR="00B75183" w:rsidRPr="0069052A" w:rsidRDefault="00B75183" w:rsidP="00B75183">
      <w:pPr>
        <w:ind w:left="1440" w:hanging="1440"/>
        <w:rPr>
          <w:rFonts w:ascii="Book Antiqua" w:hAnsi="Book Antiqua" w:cs="Arial"/>
          <w:b/>
          <w:sz w:val="24"/>
        </w:rPr>
      </w:pPr>
      <w:r w:rsidRPr="0069052A">
        <w:rPr>
          <w:rFonts w:ascii="Book Antiqua" w:hAnsi="Book Antiqua" w:cs="Arial"/>
          <w:b/>
          <w:sz w:val="24"/>
        </w:rPr>
        <w:t>To:</w:t>
      </w:r>
      <w:r w:rsidRPr="0069052A">
        <w:rPr>
          <w:rFonts w:ascii="Book Antiqua" w:hAnsi="Book Antiqua" w:cs="Arial"/>
          <w:b/>
          <w:sz w:val="24"/>
        </w:rPr>
        <w:tab/>
      </w:r>
      <w:r w:rsidRPr="0069052A">
        <w:rPr>
          <w:rFonts w:ascii="Book Antiqua" w:hAnsi="Book Antiqua"/>
          <w:sz w:val="24"/>
        </w:rPr>
        <w:t>Pastors, Parish Administrators, Parish Secretaries, and Bulletin Editors</w:t>
      </w:r>
    </w:p>
    <w:p w14:paraId="118CE0E0" w14:textId="77777777" w:rsidR="00B75183" w:rsidRPr="0069052A" w:rsidRDefault="00B75183" w:rsidP="00B75183">
      <w:pPr>
        <w:ind w:left="1440" w:hanging="1440"/>
        <w:rPr>
          <w:rFonts w:ascii="Book Antiqua" w:hAnsi="Book Antiqua" w:cs="Arial"/>
          <w:b/>
          <w:sz w:val="24"/>
        </w:rPr>
      </w:pPr>
    </w:p>
    <w:p w14:paraId="649BB436" w14:textId="77777777" w:rsidR="00B75183" w:rsidRPr="0069052A" w:rsidRDefault="00B75183" w:rsidP="00B75183">
      <w:pPr>
        <w:widowControl w:val="0"/>
        <w:spacing w:after="180" w:line="271" w:lineRule="auto"/>
        <w:rPr>
          <w:rFonts w:ascii="Book Antiqua" w:hAnsi="Book Antiqua" w:cs="Arial"/>
          <w:b/>
          <w:sz w:val="24"/>
        </w:rPr>
      </w:pPr>
      <w:r w:rsidRPr="0069052A">
        <w:rPr>
          <w:rFonts w:ascii="Book Antiqua" w:hAnsi="Book Antiqua" w:cs="Arial"/>
          <w:b/>
          <w:sz w:val="24"/>
        </w:rPr>
        <w:t>From:</w:t>
      </w:r>
      <w:r w:rsidRPr="0069052A">
        <w:rPr>
          <w:rFonts w:ascii="Book Antiqua" w:hAnsi="Book Antiqua" w:cs="Arial"/>
          <w:b/>
          <w:sz w:val="24"/>
        </w:rPr>
        <w:tab/>
      </w:r>
      <w:r>
        <w:rPr>
          <w:rFonts w:ascii="Book Antiqua" w:hAnsi="Book Antiqua" w:cs="Arial"/>
          <w:b/>
          <w:sz w:val="24"/>
        </w:rPr>
        <w:tab/>
      </w:r>
      <w:bookmarkStart w:id="0" w:name="_Hlk139887450"/>
      <w:r w:rsidRPr="00E07701">
        <w:rPr>
          <w:rFonts w:ascii="Book Antiqua" w:hAnsi="Book Antiqua"/>
          <w:sz w:val="24"/>
        </w:rPr>
        <w:t>Francesca Lupinetti</w:t>
      </w:r>
      <w:bookmarkEnd w:id="0"/>
      <w:r>
        <w:rPr>
          <w:rFonts w:ascii="Book Antiqua" w:hAnsi="Book Antiqua"/>
          <w:sz w:val="24"/>
        </w:rPr>
        <w:t xml:space="preserve">, </w:t>
      </w:r>
      <w:r w:rsidRPr="00E07701">
        <w:rPr>
          <w:rFonts w:ascii="Book Antiqua" w:hAnsi="Book Antiqua"/>
          <w:sz w:val="24"/>
        </w:rPr>
        <w:t>Programs and Service Support Marketing Specialist</w:t>
      </w:r>
    </w:p>
    <w:p w14:paraId="3F1C197B" w14:textId="338FF621" w:rsidR="005C79C6" w:rsidRDefault="00B75183" w:rsidP="00CE077D">
      <w:pPr>
        <w:ind w:left="1440" w:hanging="1440"/>
        <w:rPr>
          <w:rFonts w:ascii="Book Antiqua" w:hAnsi="Book Antiqua"/>
          <w:sz w:val="24"/>
        </w:rPr>
      </w:pPr>
      <w:r w:rsidRPr="0069052A">
        <w:rPr>
          <w:rFonts w:ascii="Book Antiqua" w:hAnsi="Book Antiqua" w:cs="Arial"/>
          <w:b/>
          <w:sz w:val="24"/>
        </w:rPr>
        <w:t>Re:</w:t>
      </w:r>
      <w:r w:rsidRPr="0069052A">
        <w:rPr>
          <w:rFonts w:ascii="Book Antiqua" w:hAnsi="Book Antiqua" w:cs="Arial"/>
          <w:b/>
          <w:sz w:val="24"/>
        </w:rPr>
        <w:tab/>
      </w:r>
      <w:r>
        <w:rPr>
          <w:rFonts w:ascii="Book Antiqua" w:hAnsi="Book Antiqua"/>
          <w:sz w:val="24"/>
        </w:rPr>
        <w:t>Second Collection –</w:t>
      </w:r>
      <w:r w:rsidR="00CE077D">
        <w:rPr>
          <w:rFonts w:ascii="Book Antiqua" w:hAnsi="Book Antiqua"/>
          <w:sz w:val="24"/>
        </w:rPr>
        <w:t xml:space="preserve"> </w:t>
      </w:r>
      <w:r w:rsidR="00CE077D" w:rsidRPr="00F7699A">
        <w:rPr>
          <w:rFonts w:ascii="Book Antiqua" w:hAnsi="Book Antiqua"/>
          <w:sz w:val="24"/>
        </w:rPr>
        <w:t>World Missions, the Church in Latin America, and the Church in Central and Eastern Europe</w:t>
      </w:r>
      <w:r>
        <w:rPr>
          <w:rFonts w:ascii="Book Antiqua" w:hAnsi="Book Antiqua"/>
          <w:sz w:val="24"/>
        </w:rPr>
        <w:t xml:space="preserve"> </w:t>
      </w:r>
      <w:r w:rsidR="00CE077D" w:rsidRPr="00CE077D">
        <w:rPr>
          <w:rFonts w:ascii="Book Antiqua" w:hAnsi="Book Antiqua"/>
          <w:sz w:val="24"/>
        </w:rPr>
        <w:t>October 21-22, 2023</w:t>
      </w:r>
    </w:p>
    <w:p w14:paraId="01EC6E0C" w14:textId="7387D654" w:rsidR="00B75183" w:rsidRDefault="00B75183" w:rsidP="00B75183">
      <w:r w:rsidRPr="0069052A">
        <w:rPr>
          <w:rFonts w:ascii="Book Antiqua" w:hAnsi="Book Antiqua" w:cs="Arial"/>
          <w:noProof/>
          <w:sz w:val="24"/>
        </w:rPr>
        <w:drawing>
          <wp:inline distT="0" distB="0" distL="0" distR="0" wp14:anchorId="32994B08" wp14:editId="7CE18A69">
            <wp:extent cx="5943600" cy="38735"/>
            <wp:effectExtent l="0" t="0" r="0" b="0"/>
            <wp:docPr id="3" name="Picture 3" descr="M:\Archdiocesan Pastoral Communiqué\Graphics\AoA_Memo_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diocesan Pastoral Communiqué\Graphics\AoA_Memo_Divide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735"/>
                    </a:xfrm>
                    <a:prstGeom prst="rect">
                      <a:avLst/>
                    </a:prstGeom>
                    <a:noFill/>
                    <a:ln>
                      <a:noFill/>
                    </a:ln>
                  </pic:spPr>
                </pic:pic>
              </a:graphicData>
            </a:graphic>
          </wp:inline>
        </w:drawing>
      </w:r>
    </w:p>
    <w:p w14:paraId="3D363BD8" w14:textId="137A829E" w:rsidR="00B75183" w:rsidRDefault="00B75183" w:rsidP="00B75183"/>
    <w:p w14:paraId="5DF195C7" w14:textId="180BDDD8" w:rsidR="00B75183" w:rsidRDefault="00B75183" w:rsidP="00B75183"/>
    <w:p w14:paraId="1617682A" w14:textId="77777777" w:rsidR="00B75183" w:rsidRDefault="00B75183" w:rsidP="00B75183">
      <w:pPr>
        <w:rPr>
          <w:rFonts w:ascii="Book Antiqua" w:hAnsi="Book Antiqua"/>
          <w:b/>
          <w:color w:val="C00000"/>
          <w:sz w:val="28"/>
        </w:rPr>
      </w:pPr>
      <w:r>
        <w:rPr>
          <w:rFonts w:ascii="Book Antiqua" w:hAnsi="Book Antiqua"/>
          <w:b/>
          <w:color w:val="C00000"/>
          <w:sz w:val="28"/>
        </w:rPr>
        <w:t>English - Bulletin Announcement</w:t>
      </w:r>
    </w:p>
    <w:p w14:paraId="1B03D1AD" w14:textId="6671B740" w:rsidR="00B75183" w:rsidRDefault="00B75183" w:rsidP="00B75183">
      <w:pPr>
        <w:rPr>
          <w:rFonts w:ascii="Book Antiqua" w:hAnsi="Book Antiqua"/>
          <w:b/>
          <w:sz w:val="24"/>
        </w:rPr>
      </w:pPr>
      <w:r>
        <w:rPr>
          <w:rFonts w:ascii="Book Antiqua" w:hAnsi="Book Antiqua"/>
          <w:b/>
          <w:sz w:val="24"/>
        </w:rPr>
        <w:t>For the weekend before the collection</w:t>
      </w:r>
      <w:r>
        <w:rPr>
          <w:rFonts w:ascii="Book Antiqua" w:hAnsi="Book Antiqua"/>
          <w:sz w:val="24"/>
        </w:rPr>
        <w:t xml:space="preserve"> </w:t>
      </w:r>
      <w:r>
        <w:rPr>
          <w:rFonts w:ascii="Book Antiqua" w:hAnsi="Book Antiqua"/>
          <w:b/>
          <w:sz w:val="24"/>
        </w:rPr>
        <w:t xml:space="preserve">– </w:t>
      </w:r>
      <w:r w:rsidR="00CE077D" w:rsidRPr="00CE077D">
        <w:rPr>
          <w:rFonts w:ascii="Book Antiqua" w:hAnsi="Book Antiqua"/>
          <w:b/>
          <w:sz w:val="24"/>
        </w:rPr>
        <w:t>October 14-15, 2023</w:t>
      </w:r>
    </w:p>
    <w:p w14:paraId="7C8F9915" w14:textId="77777777" w:rsidR="00B75183" w:rsidRDefault="00B75183" w:rsidP="00B75183">
      <w:pPr>
        <w:rPr>
          <w:rFonts w:ascii="Book Antiqua" w:hAnsi="Book Antiqua"/>
          <w:sz w:val="24"/>
        </w:rPr>
      </w:pPr>
    </w:p>
    <w:p w14:paraId="441DF2EF" w14:textId="77777777" w:rsidR="00CE077D" w:rsidRPr="00CE077D" w:rsidRDefault="00CE077D" w:rsidP="00CE077D">
      <w:pPr>
        <w:rPr>
          <w:rFonts w:ascii="Book Antiqua" w:hAnsi="Book Antiqua"/>
          <w:sz w:val="24"/>
        </w:rPr>
      </w:pPr>
      <w:r w:rsidRPr="00CE077D">
        <w:rPr>
          <w:rFonts w:ascii="Book Antiqua" w:hAnsi="Book Antiqua"/>
          <w:sz w:val="24"/>
        </w:rPr>
        <w:t xml:space="preserve">Next week’s second collection is a combination of three second collections: World Missions, the Church in Latin America, and the Church in Central and Eastern Europe.  </w:t>
      </w:r>
    </w:p>
    <w:p w14:paraId="4BFD9483" w14:textId="77777777" w:rsidR="00CE077D" w:rsidRPr="00CE077D" w:rsidRDefault="00CE077D" w:rsidP="00CE077D">
      <w:pPr>
        <w:rPr>
          <w:rFonts w:ascii="Book Antiqua" w:hAnsi="Book Antiqua"/>
          <w:sz w:val="24"/>
        </w:rPr>
      </w:pPr>
    </w:p>
    <w:p w14:paraId="5A374FB0" w14:textId="77777777" w:rsidR="00CE077D" w:rsidRPr="00CE077D" w:rsidRDefault="00CE077D" w:rsidP="00CE077D">
      <w:pPr>
        <w:rPr>
          <w:rFonts w:ascii="Book Antiqua" w:hAnsi="Book Antiqua"/>
          <w:sz w:val="24"/>
        </w:rPr>
      </w:pPr>
      <w:r w:rsidRPr="00CE077D">
        <w:rPr>
          <w:rFonts w:ascii="Book Antiqua" w:hAnsi="Book Antiqua"/>
          <w:sz w:val="24"/>
        </w:rPr>
        <w:t xml:space="preserve">United with the Catholics of the world at the table of the Lord, we recommit ourselves to our vocation, through Baptism, to be missionaries. Our prayers and Eucharistic celebration next Sunday are directed in a special way toward our brothers and sisters throughout the world who are waiting to hear the joyous “Good News” of Jesus. </w:t>
      </w:r>
    </w:p>
    <w:p w14:paraId="16F8F492" w14:textId="77777777" w:rsidR="00CE077D" w:rsidRPr="00CE077D" w:rsidRDefault="00CE077D" w:rsidP="00CE077D">
      <w:pPr>
        <w:rPr>
          <w:rFonts w:ascii="Book Antiqua" w:hAnsi="Book Antiqua"/>
          <w:sz w:val="24"/>
        </w:rPr>
      </w:pPr>
    </w:p>
    <w:p w14:paraId="67CB5283" w14:textId="77777777" w:rsidR="00CE077D" w:rsidRPr="00CE077D" w:rsidRDefault="00CE077D" w:rsidP="00CE077D">
      <w:pPr>
        <w:rPr>
          <w:rFonts w:ascii="Book Antiqua" w:hAnsi="Book Antiqua"/>
          <w:sz w:val="24"/>
        </w:rPr>
      </w:pPr>
      <w:r w:rsidRPr="00CE077D">
        <w:rPr>
          <w:rFonts w:ascii="Book Antiqua" w:hAnsi="Book Antiqua"/>
          <w:sz w:val="24"/>
        </w:rPr>
        <w:t xml:space="preserve">Our offerings will support the work and witness of those who selflessly give up all for the sake of our Lord and his Gospel — the local priests, religious, and lay catechists who daily provide loving service to the poor and suffering.  </w:t>
      </w:r>
    </w:p>
    <w:p w14:paraId="7E2964BF" w14:textId="77777777" w:rsidR="00CE077D" w:rsidRPr="00CE077D" w:rsidRDefault="00CE077D" w:rsidP="00CE077D">
      <w:pPr>
        <w:rPr>
          <w:rFonts w:ascii="Book Antiqua" w:hAnsi="Book Antiqua"/>
          <w:sz w:val="24"/>
        </w:rPr>
      </w:pPr>
    </w:p>
    <w:p w14:paraId="17CC86A5" w14:textId="150AE894" w:rsidR="00B75183" w:rsidRDefault="00CE077D" w:rsidP="00CE077D">
      <w:pPr>
        <w:rPr>
          <w:rFonts w:ascii="Book Antiqua" w:hAnsi="Book Antiqua"/>
          <w:sz w:val="24"/>
        </w:rPr>
      </w:pPr>
      <w:r w:rsidRPr="00CE077D">
        <w:rPr>
          <w:rFonts w:ascii="Book Antiqua" w:hAnsi="Book Antiqua"/>
          <w:sz w:val="24"/>
        </w:rPr>
        <w:t>Please be extra generous, as this collection will be divided between three very important needs.</w:t>
      </w:r>
    </w:p>
    <w:p w14:paraId="5C22E5A1" w14:textId="41D03871" w:rsidR="00B75183" w:rsidRDefault="00B75183" w:rsidP="00B75183">
      <w:pPr>
        <w:rPr>
          <w:rFonts w:ascii="Book Antiqua" w:hAnsi="Book Antiqua"/>
          <w:sz w:val="24"/>
        </w:rPr>
      </w:pPr>
    </w:p>
    <w:p w14:paraId="0C11F8B2" w14:textId="77777777" w:rsidR="00B75183" w:rsidRDefault="00B75183" w:rsidP="00B75183">
      <w:pPr>
        <w:rPr>
          <w:rFonts w:ascii="Book Antiqua" w:hAnsi="Book Antiqua"/>
          <w:b/>
          <w:color w:val="C00000"/>
          <w:sz w:val="28"/>
        </w:rPr>
      </w:pPr>
      <w:r>
        <w:rPr>
          <w:rFonts w:ascii="Book Antiqua" w:hAnsi="Book Antiqua"/>
          <w:b/>
          <w:color w:val="C00000"/>
          <w:sz w:val="28"/>
        </w:rPr>
        <w:t>English - Pulpit Announcement</w:t>
      </w:r>
    </w:p>
    <w:p w14:paraId="287E87BA" w14:textId="174A7285" w:rsidR="00B75183" w:rsidRDefault="00B75183" w:rsidP="00B75183">
      <w:pPr>
        <w:rPr>
          <w:rFonts w:ascii="Book Antiqua" w:hAnsi="Book Antiqua"/>
          <w:b/>
          <w:sz w:val="24"/>
        </w:rPr>
      </w:pPr>
      <w:r>
        <w:rPr>
          <w:rFonts w:ascii="Book Antiqua" w:hAnsi="Book Antiqua"/>
          <w:b/>
          <w:sz w:val="24"/>
        </w:rPr>
        <w:t xml:space="preserve">Weekend of the collection – </w:t>
      </w:r>
      <w:r w:rsidR="00CE077D" w:rsidRPr="00CE077D">
        <w:rPr>
          <w:rFonts w:ascii="Book Antiqua" w:hAnsi="Book Antiqua"/>
          <w:b/>
          <w:sz w:val="24"/>
        </w:rPr>
        <w:t>October 21-22, 2023</w:t>
      </w:r>
    </w:p>
    <w:p w14:paraId="6C12108E" w14:textId="718E673C" w:rsidR="00B75183" w:rsidRDefault="00B75183" w:rsidP="00B75183">
      <w:pPr>
        <w:rPr>
          <w:rFonts w:ascii="Book Antiqua" w:hAnsi="Book Antiqua"/>
          <w:sz w:val="24"/>
        </w:rPr>
      </w:pPr>
    </w:p>
    <w:p w14:paraId="0CC9F1C9" w14:textId="77777777" w:rsidR="00CE077D" w:rsidRPr="00F7699A" w:rsidRDefault="00CE077D" w:rsidP="00CE077D">
      <w:pPr>
        <w:autoSpaceDE w:val="0"/>
        <w:autoSpaceDN w:val="0"/>
        <w:adjustRightInd w:val="0"/>
        <w:jc w:val="both"/>
        <w:rPr>
          <w:rFonts w:ascii="Book Antiqua" w:hAnsi="Book Antiqua"/>
          <w:sz w:val="24"/>
        </w:rPr>
      </w:pPr>
      <w:r w:rsidRPr="00F7699A">
        <w:rPr>
          <w:rFonts w:ascii="Book Antiqua" w:hAnsi="Book Antiqua"/>
          <w:sz w:val="24"/>
        </w:rPr>
        <w:t xml:space="preserve">Today’s second collection is a combination of three national second collections; World Missions, the Church in Latin America, and the Church in Central and Eastern Europe.  We are called to this Eucharistic celebration – along with Catholics in every parish, chapel </w:t>
      </w:r>
      <w:r w:rsidRPr="00F7699A">
        <w:rPr>
          <w:rFonts w:ascii="Book Antiqua" w:hAnsi="Book Antiqua"/>
          <w:sz w:val="24"/>
        </w:rPr>
        <w:lastRenderedPageBreak/>
        <w:t xml:space="preserve">and church throughout the world – to recommit ourselves to the call we heard at Baptism, to share our faith, to be missionaries. </w:t>
      </w:r>
    </w:p>
    <w:p w14:paraId="3A4D70F4" w14:textId="77777777" w:rsidR="00CE077D" w:rsidRPr="00F7699A" w:rsidRDefault="00CE077D" w:rsidP="00CE077D">
      <w:pPr>
        <w:autoSpaceDE w:val="0"/>
        <w:autoSpaceDN w:val="0"/>
        <w:adjustRightInd w:val="0"/>
        <w:jc w:val="both"/>
        <w:rPr>
          <w:rFonts w:ascii="Book Antiqua" w:hAnsi="Book Antiqua"/>
          <w:sz w:val="24"/>
        </w:rPr>
      </w:pPr>
    </w:p>
    <w:p w14:paraId="47F31EAD" w14:textId="41B44817" w:rsidR="00CE077D" w:rsidRPr="00F7699A" w:rsidRDefault="00CE077D" w:rsidP="00CE077D">
      <w:pPr>
        <w:autoSpaceDE w:val="0"/>
        <w:autoSpaceDN w:val="0"/>
        <w:adjustRightInd w:val="0"/>
        <w:jc w:val="both"/>
        <w:rPr>
          <w:rFonts w:ascii="Book Antiqua" w:hAnsi="Book Antiqua"/>
          <w:sz w:val="24"/>
        </w:rPr>
      </w:pPr>
      <w:r w:rsidRPr="00F7699A">
        <w:rPr>
          <w:rFonts w:ascii="Book Antiqua" w:hAnsi="Book Antiqua"/>
          <w:sz w:val="24"/>
        </w:rPr>
        <w:t xml:space="preserve">Let us pray at this Mass for all who long to hear the hope-filled, life-giving message of Jesus’ love and salvation. Let us offer generous financial help in support of the service of priests, </w:t>
      </w:r>
      <w:r w:rsidR="00216913">
        <w:rPr>
          <w:rFonts w:ascii="Book Antiqua" w:hAnsi="Book Antiqua"/>
          <w:sz w:val="24"/>
        </w:rPr>
        <w:t xml:space="preserve">and </w:t>
      </w:r>
      <w:r w:rsidRPr="00F7699A">
        <w:rPr>
          <w:rFonts w:ascii="Book Antiqua" w:hAnsi="Book Antiqua"/>
          <w:sz w:val="24"/>
        </w:rPr>
        <w:t>religious and lay catechists throughout the world.</w:t>
      </w:r>
    </w:p>
    <w:p w14:paraId="54ECAB1D" w14:textId="77777777" w:rsidR="00CE077D" w:rsidRPr="00F7699A" w:rsidRDefault="00CE077D" w:rsidP="00CE077D">
      <w:pPr>
        <w:rPr>
          <w:rFonts w:ascii="Book Antiqua" w:hAnsi="Book Antiqua"/>
          <w:sz w:val="24"/>
        </w:rPr>
      </w:pPr>
    </w:p>
    <w:p w14:paraId="166D5054" w14:textId="77777777" w:rsidR="00CE077D" w:rsidRPr="00F7699A" w:rsidRDefault="00CE077D" w:rsidP="00CE077D">
      <w:pPr>
        <w:rPr>
          <w:rFonts w:ascii="Book Antiqua" w:hAnsi="Book Antiqua"/>
          <w:sz w:val="24"/>
        </w:rPr>
      </w:pPr>
      <w:r w:rsidRPr="00F7699A">
        <w:rPr>
          <w:rFonts w:ascii="Book Antiqua" w:hAnsi="Book Antiqua"/>
          <w:sz w:val="24"/>
        </w:rPr>
        <w:t>Please be extra generous, as this collection will be divided between three very important needs.</w:t>
      </w:r>
    </w:p>
    <w:p w14:paraId="7F1B573D" w14:textId="56EEB579" w:rsidR="00B75183" w:rsidRDefault="00B75183" w:rsidP="00B75183">
      <w:pPr>
        <w:rPr>
          <w:rFonts w:ascii="Book Antiqua" w:hAnsi="Book Antiqua"/>
          <w:sz w:val="24"/>
        </w:rPr>
      </w:pPr>
    </w:p>
    <w:p w14:paraId="1EB4B59B" w14:textId="15A7BC33" w:rsidR="00B75183" w:rsidRDefault="00B75183" w:rsidP="00B75183">
      <w:pPr>
        <w:rPr>
          <w:rFonts w:ascii="Book Antiqua" w:hAnsi="Book Antiqua"/>
          <w:sz w:val="24"/>
        </w:rPr>
      </w:pPr>
    </w:p>
    <w:p w14:paraId="5EEBAF8A" w14:textId="4AF65AC6" w:rsidR="00B75183" w:rsidRDefault="00566BFD" w:rsidP="00B75183">
      <w:pPr>
        <w:rPr>
          <w:rFonts w:ascii="Book Antiqua" w:hAnsi="Book Antiqua"/>
          <w:b/>
          <w:color w:val="C00000"/>
          <w:sz w:val="28"/>
          <w:lang w:val="es-MX"/>
        </w:rPr>
      </w:pPr>
      <w:r>
        <w:rPr>
          <w:rFonts w:ascii="Book Antiqua" w:hAnsi="Book Antiqua"/>
          <w:b/>
          <w:color w:val="C00000"/>
          <w:sz w:val="28"/>
          <w:lang w:val="es-MX"/>
        </w:rPr>
        <w:pict w14:anchorId="12BA381F">
          <v:rect id="_x0000_i1025" style="width:468pt;height:1.5pt" o:hralign="center" o:hrstd="t" o:hr="t" fillcolor="#a0a0a0" stroked="f"/>
        </w:pict>
      </w:r>
    </w:p>
    <w:p w14:paraId="68053166" w14:textId="2A44FD3C" w:rsidR="00B75183" w:rsidRDefault="00B75183" w:rsidP="00B75183">
      <w:pPr>
        <w:rPr>
          <w:rFonts w:ascii="Book Antiqua" w:hAnsi="Book Antiqua"/>
          <w:b/>
          <w:color w:val="C00000"/>
          <w:sz w:val="28"/>
          <w:lang w:val="es-MX"/>
        </w:rPr>
      </w:pPr>
    </w:p>
    <w:p w14:paraId="33B39ED8" w14:textId="0CE19937" w:rsidR="00B75183" w:rsidRDefault="00B75183" w:rsidP="00B75183">
      <w:pPr>
        <w:rPr>
          <w:rFonts w:ascii="Book Antiqua" w:hAnsi="Book Antiqua"/>
          <w:b/>
          <w:color w:val="C00000"/>
          <w:sz w:val="28"/>
          <w:lang w:val="es-MX"/>
        </w:rPr>
      </w:pPr>
    </w:p>
    <w:p w14:paraId="62170B56" w14:textId="77777777" w:rsidR="00B75183" w:rsidRDefault="00B75183" w:rsidP="00B75183">
      <w:pPr>
        <w:rPr>
          <w:rFonts w:ascii="Book Antiqua" w:hAnsi="Book Antiqua"/>
          <w:b/>
          <w:color w:val="C00000"/>
          <w:sz w:val="28"/>
          <w:lang w:val="es-MX"/>
        </w:rPr>
      </w:pPr>
      <w:r>
        <w:rPr>
          <w:rFonts w:ascii="Book Antiqua" w:hAnsi="Book Antiqua"/>
          <w:b/>
          <w:color w:val="C00000"/>
          <w:sz w:val="28"/>
          <w:lang w:val="es-MX"/>
        </w:rPr>
        <w:t>Spanish - Anuncio para el Boletín</w:t>
      </w:r>
    </w:p>
    <w:p w14:paraId="1BAFB585" w14:textId="77777777" w:rsidR="00CE077D" w:rsidRPr="00CE077D" w:rsidRDefault="00CE077D" w:rsidP="00CE077D">
      <w:pPr>
        <w:rPr>
          <w:rFonts w:ascii="Book Antiqua" w:hAnsi="Book Antiqua"/>
          <w:b/>
          <w:sz w:val="24"/>
          <w:lang w:val="es-MX"/>
        </w:rPr>
      </w:pPr>
      <w:r w:rsidRPr="00CE077D">
        <w:rPr>
          <w:rFonts w:ascii="Book Antiqua" w:hAnsi="Book Antiqua"/>
          <w:b/>
          <w:sz w:val="24"/>
          <w:lang w:val="es-MX"/>
        </w:rPr>
        <w:t>14-15 de octubre: La Semana Anterior a la Colecta:</w:t>
      </w:r>
    </w:p>
    <w:p w14:paraId="3ED36EB5" w14:textId="77777777" w:rsidR="00CE077D" w:rsidRPr="00CE077D" w:rsidRDefault="00CE077D" w:rsidP="00CE077D">
      <w:pPr>
        <w:rPr>
          <w:rFonts w:ascii="Book Antiqua" w:hAnsi="Book Antiqua"/>
          <w:b/>
          <w:sz w:val="24"/>
          <w:lang w:val="es-MX"/>
        </w:rPr>
      </w:pPr>
    </w:p>
    <w:p w14:paraId="504AE2DB" w14:textId="77777777" w:rsidR="00CE077D" w:rsidRPr="00CE077D" w:rsidRDefault="00CE077D" w:rsidP="00CE077D">
      <w:pPr>
        <w:rPr>
          <w:rFonts w:ascii="Book Antiqua" w:hAnsi="Book Antiqua"/>
          <w:bCs/>
          <w:sz w:val="24"/>
          <w:lang w:val="es-MX"/>
        </w:rPr>
      </w:pPr>
      <w:r w:rsidRPr="00CE077D">
        <w:rPr>
          <w:rFonts w:ascii="Book Antiqua" w:hAnsi="Book Antiqua"/>
          <w:bCs/>
          <w:sz w:val="24"/>
          <w:lang w:val="es-MX"/>
        </w:rPr>
        <w:t xml:space="preserve">La semana que viene, la segunda colecta será una combinación de tres colectas para: las misiones mundiales, la Iglesia en Latinoamérica y la Iglesia en Europa Central y Oriental. Lo que antes se colectaba en tres ocasiones distintas, ahora se colectará solamente la semana que viene. </w:t>
      </w:r>
    </w:p>
    <w:p w14:paraId="63EDC1E0" w14:textId="77777777" w:rsidR="00CE077D" w:rsidRPr="00CE077D" w:rsidRDefault="00CE077D" w:rsidP="00CE077D">
      <w:pPr>
        <w:rPr>
          <w:rFonts w:ascii="Book Antiqua" w:hAnsi="Book Antiqua"/>
          <w:bCs/>
          <w:sz w:val="24"/>
          <w:lang w:val="es-MX"/>
        </w:rPr>
      </w:pPr>
    </w:p>
    <w:p w14:paraId="333391CE" w14:textId="77777777" w:rsidR="00CE077D" w:rsidRPr="00CE077D" w:rsidRDefault="00CE077D" w:rsidP="00CE077D">
      <w:pPr>
        <w:rPr>
          <w:rFonts w:ascii="Book Antiqua" w:hAnsi="Book Antiqua"/>
          <w:bCs/>
          <w:sz w:val="24"/>
          <w:lang w:val="es-MX"/>
        </w:rPr>
      </w:pPr>
      <w:r w:rsidRPr="00CE077D">
        <w:rPr>
          <w:rFonts w:ascii="Book Antiqua" w:hAnsi="Book Antiqua"/>
          <w:bCs/>
          <w:sz w:val="24"/>
          <w:lang w:val="es-MX"/>
        </w:rPr>
        <w:t xml:space="preserve">Unidos con los católicos del mundo en la Mesa del Señor, renovamos nuestra vocación, a través del Bautismo, de ser misioneros. Nuestras oraciones y celebración Eucarística el domingo que viene serán dirigidas a nuestros hermanos y hermanas a través del mundo quienes esperan oír las “Buenas Noticias” de Jesucristo.   Nuestra ofrenda apoyará el trabajo y testimonio de aquellos quienes dan todo por el Señor y su Evangelio – los sacerdotes locales, religiosos, y catequistas laicos quienes proveen servicio diario a los pobres y sufrientes. </w:t>
      </w:r>
    </w:p>
    <w:p w14:paraId="5C6D6719" w14:textId="77777777" w:rsidR="00CE077D" w:rsidRPr="00CE077D" w:rsidRDefault="00CE077D" w:rsidP="00CE077D">
      <w:pPr>
        <w:rPr>
          <w:rFonts w:ascii="Book Antiqua" w:hAnsi="Book Antiqua"/>
          <w:bCs/>
          <w:sz w:val="24"/>
          <w:lang w:val="es-MX"/>
        </w:rPr>
      </w:pPr>
    </w:p>
    <w:p w14:paraId="55E74E7A" w14:textId="6C190D0F" w:rsidR="00B75183" w:rsidRPr="00CE077D" w:rsidRDefault="00CE077D" w:rsidP="00CE077D">
      <w:pPr>
        <w:rPr>
          <w:rFonts w:ascii="Book Antiqua" w:hAnsi="Book Antiqua"/>
          <w:bCs/>
          <w:sz w:val="24"/>
        </w:rPr>
      </w:pPr>
      <w:r w:rsidRPr="00CE077D">
        <w:rPr>
          <w:rFonts w:ascii="Book Antiqua" w:hAnsi="Book Antiqua"/>
          <w:bCs/>
          <w:sz w:val="24"/>
          <w:lang w:val="es-MX"/>
        </w:rPr>
        <w:t>Por favor sea generoso porque esta colecta será dividida entre tres necesidades importantes.</w:t>
      </w:r>
    </w:p>
    <w:p w14:paraId="7CE5B6F8" w14:textId="13A9472D" w:rsidR="00B75183" w:rsidRDefault="00B75183" w:rsidP="00B75183">
      <w:pPr>
        <w:rPr>
          <w:rFonts w:ascii="Book Antiqua" w:hAnsi="Book Antiqua"/>
          <w:sz w:val="24"/>
        </w:rPr>
      </w:pPr>
    </w:p>
    <w:p w14:paraId="36B23830" w14:textId="77777777" w:rsidR="00B75183" w:rsidRDefault="00B75183" w:rsidP="00B75183">
      <w:pPr>
        <w:rPr>
          <w:rFonts w:ascii="Book Antiqua" w:hAnsi="Book Antiqua"/>
          <w:b/>
          <w:color w:val="C00000"/>
          <w:sz w:val="28"/>
          <w:lang w:val="es-MX"/>
        </w:rPr>
      </w:pPr>
      <w:r>
        <w:rPr>
          <w:rFonts w:ascii="Book Antiqua" w:hAnsi="Book Antiqua"/>
          <w:b/>
          <w:color w:val="C00000"/>
          <w:sz w:val="28"/>
          <w:lang w:val="es-MX"/>
        </w:rPr>
        <w:t>Spanish - Anuncio para el Pulpito</w:t>
      </w:r>
    </w:p>
    <w:p w14:paraId="05F057C1" w14:textId="77777777" w:rsidR="00CE077D" w:rsidRPr="00CE077D" w:rsidRDefault="00CE077D" w:rsidP="00CE077D">
      <w:pPr>
        <w:rPr>
          <w:rFonts w:ascii="Book Antiqua" w:hAnsi="Book Antiqua"/>
          <w:b/>
          <w:sz w:val="24"/>
          <w:lang w:val="es-MX"/>
        </w:rPr>
      </w:pPr>
      <w:r w:rsidRPr="00CE077D">
        <w:rPr>
          <w:rFonts w:ascii="Book Antiqua" w:hAnsi="Book Antiqua"/>
          <w:b/>
          <w:sz w:val="24"/>
          <w:lang w:val="es-MX"/>
        </w:rPr>
        <w:t>21-22 de octubre: La Semana de la Colecta:</w:t>
      </w:r>
    </w:p>
    <w:p w14:paraId="70633737" w14:textId="77777777" w:rsidR="00CE077D" w:rsidRPr="00CE077D" w:rsidRDefault="00CE077D" w:rsidP="00CE077D">
      <w:pPr>
        <w:rPr>
          <w:rFonts w:ascii="Book Antiqua" w:hAnsi="Book Antiqua"/>
          <w:b/>
          <w:sz w:val="24"/>
          <w:lang w:val="es-MX"/>
        </w:rPr>
      </w:pPr>
    </w:p>
    <w:p w14:paraId="294A2A59" w14:textId="77777777" w:rsidR="00CE077D" w:rsidRPr="00CE077D" w:rsidRDefault="00CE077D" w:rsidP="00CE077D">
      <w:pPr>
        <w:rPr>
          <w:rFonts w:ascii="Book Antiqua" w:hAnsi="Book Antiqua"/>
          <w:bCs/>
          <w:sz w:val="24"/>
          <w:lang w:val="es-MX"/>
        </w:rPr>
      </w:pPr>
      <w:r w:rsidRPr="00CE077D">
        <w:rPr>
          <w:rFonts w:ascii="Book Antiqua" w:hAnsi="Book Antiqua"/>
          <w:bCs/>
          <w:sz w:val="24"/>
          <w:lang w:val="es-MX"/>
        </w:rPr>
        <w:t xml:space="preserve">La segunda colecta de hoy será una combinación de tres colectas para: las misiones mundiales, la Iglesia en Latinoamérica y la Iglesia en Europa Central y Oriental. Somos </w:t>
      </w:r>
      <w:r w:rsidRPr="00CE077D">
        <w:rPr>
          <w:rFonts w:ascii="Book Antiqua" w:hAnsi="Book Antiqua"/>
          <w:bCs/>
          <w:sz w:val="24"/>
          <w:lang w:val="es-MX"/>
        </w:rPr>
        <w:lastRenderedPageBreak/>
        <w:t xml:space="preserve">llamados a esta celebración Eucarística – al lado de católicos en cada parroquia, capilla e iglesia a través del mundo – para renovar la llamada que oímos en el Bautismo de compartir nuestra fe y de ser misioneros. </w:t>
      </w:r>
    </w:p>
    <w:p w14:paraId="1D476B6E" w14:textId="77777777" w:rsidR="00CE077D" w:rsidRPr="00CE077D" w:rsidRDefault="00CE077D" w:rsidP="00CE077D">
      <w:pPr>
        <w:rPr>
          <w:rFonts w:ascii="Book Antiqua" w:hAnsi="Book Antiqua"/>
          <w:bCs/>
          <w:sz w:val="24"/>
          <w:lang w:val="es-MX"/>
        </w:rPr>
      </w:pPr>
    </w:p>
    <w:p w14:paraId="57F11F4B" w14:textId="77777777" w:rsidR="00CE077D" w:rsidRPr="00CE077D" w:rsidRDefault="00CE077D" w:rsidP="00CE077D">
      <w:pPr>
        <w:rPr>
          <w:rFonts w:ascii="Book Antiqua" w:hAnsi="Book Antiqua"/>
          <w:bCs/>
          <w:sz w:val="24"/>
          <w:lang w:val="es-MX"/>
        </w:rPr>
      </w:pPr>
      <w:r w:rsidRPr="00CE077D">
        <w:rPr>
          <w:rFonts w:ascii="Book Antiqua" w:hAnsi="Book Antiqua"/>
          <w:bCs/>
          <w:sz w:val="24"/>
          <w:lang w:val="es-MX"/>
        </w:rPr>
        <w:t>Oremos en esta misa por todos quienes desean escuchar el mensaje de amor y la salvación de Jesucristo. Ofrezcamos ayuda financiera generosa para apoyar el servicio de sacerdotes, religiosos y catequistas laicos a través del mundo.</w:t>
      </w:r>
    </w:p>
    <w:p w14:paraId="584A7343" w14:textId="77777777" w:rsidR="00CE077D" w:rsidRPr="00CE077D" w:rsidRDefault="00CE077D" w:rsidP="00CE077D">
      <w:pPr>
        <w:rPr>
          <w:rFonts w:ascii="Book Antiqua" w:hAnsi="Book Antiqua"/>
          <w:bCs/>
          <w:sz w:val="24"/>
          <w:lang w:val="es-MX"/>
        </w:rPr>
      </w:pPr>
    </w:p>
    <w:p w14:paraId="601C3F38" w14:textId="6D8C8168" w:rsidR="00B75183" w:rsidRDefault="00CE077D" w:rsidP="00CE077D">
      <w:pPr>
        <w:rPr>
          <w:rFonts w:ascii="Book Antiqua" w:hAnsi="Book Antiqua"/>
          <w:bCs/>
          <w:sz w:val="24"/>
          <w:lang w:val="es-MX"/>
        </w:rPr>
      </w:pPr>
      <w:r w:rsidRPr="00CE077D">
        <w:rPr>
          <w:rFonts w:ascii="Book Antiqua" w:hAnsi="Book Antiqua"/>
          <w:bCs/>
          <w:sz w:val="24"/>
          <w:lang w:val="es-MX"/>
        </w:rPr>
        <w:t xml:space="preserve"> Por favor sea generoso porque esta colecta será dividida entre tres necesidades importantes.</w:t>
      </w:r>
      <w:r w:rsidRPr="00CE077D">
        <w:rPr>
          <w:rFonts w:ascii="Book Antiqua" w:hAnsi="Book Antiqua"/>
          <w:bCs/>
          <w:sz w:val="24"/>
          <w:lang w:val="es-MX"/>
        </w:rPr>
        <w:tab/>
      </w:r>
    </w:p>
    <w:p w14:paraId="424D7229" w14:textId="302160A5" w:rsidR="00CE077D" w:rsidRDefault="00CE077D" w:rsidP="00CE077D">
      <w:pPr>
        <w:rPr>
          <w:rFonts w:ascii="Book Antiqua" w:hAnsi="Book Antiqua"/>
          <w:bCs/>
          <w:sz w:val="24"/>
          <w:lang w:val="es-MX"/>
        </w:rPr>
      </w:pPr>
    </w:p>
    <w:p w14:paraId="0B8553F0" w14:textId="14F1E84B" w:rsidR="00CE077D" w:rsidRDefault="00CE077D" w:rsidP="00CE077D">
      <w:pPr>
        <w:rPr>
          <w:rFonts w:ascii="Book Antiqua" w:hAnsi="Book Antiqua"/>
          <w:bCs/>
          <w:sz w:val="24"/>
          <w:lang w:val="es-MX"/>
        </w:rPr>
      </w:pPr>
    </w:p>
    <w:p w14:paraId="1F695160" w14:textId="26639855" w:rsidR="00CE077D" w:rsidRDefault="00CE077D" w:rsidP="00CE077D">
      <w:pPr>
        <w:rPr>
          <w:rFonts w:ascii="Book Antiqua" w:hAnsi="Book Antiqua"/>
          <w:bCs/>
          <w:sz w:val="24"/>
          <w:lang w:val="es-MX"/>
        </w:rPr>
      </w:pPr>
    </w:p>
    <w:p w14:paraId="030E5A77" w14:textId="77777777" w:rsidR="00F6119D" w:rsidRPr="005117F1" w:rsidRDefault="00F6119D" w:rsidP="00F6119D">
      <w:pPr>
        <w:rPr>
          <w:rFonts w:ascii="Book Antiqua" w:hAnsi="Book Antiqua"/>
          <w:b/>
          <w:bCs/>
          <w:sz w:val="24"/>
        </w:rPr>
      </w:pPr>
      <w:r w:rsidRPr="005117F1">
        <w:rPr>
          <w:rFonts w:ascii="Book Antiqua" w:hAnsi="Book Antiqua"/>
          <w:b/>
          <w:bCs/>
          <w:sz w:val="24"/>
        </w:rPr>
        <w:t>More Information</w:t>
      </w:r>
    </w:p>
    <w:p w14:paraId="58B134F0" w14:textId="77777777" w:rsidR="00F6119D" w:rsidRDefault="00F6119D" w:rsidP="00F6119D">
      <w:pPr>
        <w:rPr>
          <w:rFonts w:ascii="Book Antiqua" w:hAnsi="Book Antiqua"/>
          <w:sz w:val="24"/>
        </w:rPr>
      </w:pPr>
    </w:p>
    <w:p w14:paraId="2148AD63" w14:textId="77777777" w:rsidR="00F6119D" w:rsidRDefault="00F6119D" w:rsidP="00F6119D">
      <w:pPr>
        <w:rPr>
          <w:rFonts w:ascii="Book Antiqua" w:hAnsi="Book Antiqua"/>
          <w:sz w:val="24"/>
        </w:rPr>
      </w:pPr>
      <w:r w:rsidRPr="00F7699A">
        <w:rPr>
          <w:rFonts w:ascii="Book Antiqua" w:hAnsi="Book Antiqua"/>
          <w:sz w:val="24"/>
        </w:rPr>
        <w:t xml:space="preserve">Following is a </w:t>
      </w:r>
      <w:r>
        <w:rPr>
          <w:rFonts w:ascii="Book Antiqua" w:hAnsi="Book Antiqua"/>
          <w:sz w:val="24"/>
        </w:rPr>
        <w:t>flyer</w:t>
      </w:r>
      <w:r w:rsidRPr="00F7699A">
        <w:rPr>
          <w:rFonts w:ascii="Book Antiqua" w:hAnsi="Book Antiqua"/>
          <w:sz w:val="24"/>
        </w:rPr>
        <w:t xml:space="preserve"> for your parish closed-circuit TV system.  </w:t>
      </w:r>
    </w:p>
    <w:p w14:paraId="7C308368" w14:textId="4CAF7FA7" w:rsidR="00F6119D" w:rsidRDefault="00275235" w:rsidP="00F6119D">
      <w:pPr>
        <w:rPr>
          <w:rStyle w:val="Hyperlink"/>
          <w:rFonts w:ascii="Book Antiqua" w:hAnsi="Book Antiqua"/>
          <w:sz w:val="24"/>
        </w:rPr>
      </w:pPr>
      <w:r>
        <w:rPr>
          <w:rFonts w:ascii="Book Antiqua" w:hAnsi="Book Antiqua"/>
          <w:sz w:val="24"/>
        </w:rPr>
        <w:t>Resources</w:t>
      </w:r>
      <w:r w:rsidR="00F6119D" w:rsidRPr="00F7699A">
        <w:rPr>
          <w:rFonts w:ascii="Book Antiqua" w:hAnsi="Book Antiqua"/>
          <w:sz w:val="24"/>
        </w:rPr>
        <w:t xml:space="preserve"> can be found</w:t>
      </w:r>
      <w:r>
        <w:rPr>
          <w:rFonts w:ascii="Book Antiqua" w:hAnsi="Book Antiqua"/>
          <w:sz w:val="24"/>
        </w:rPr>
        <w:t xml:space="preserve"> </w:t>
      </w:r>
      <w:r w:rsidR="00F6119D" w:rsidRPr="00F7699A">
        <w:rPr>
          <w:rFonts w:ascii="Book Antiqua" w:hAnsi="Book Antiqua"/>
          <w:sz w:val="24"/>
        </w:rPr>
        <w:t>at</w:t>
      </w:r>
      <w:r w:rsidR="00216913">
        <w:rPr>
          <w:rFonts w:ascii="Book Antiqua" w:hAnsi="Book Antiqua"/>
          <w:sz w:val="24"/>
        </w:rPr>
        <w:t xml:space="preserve"> </w:t>
      </w:r>
      <w:hyperlink r:id="rId7" w:history="1">
        <w:r w:rsidR="00216913" w:rsidRPr="00136EB1">
          <w:rPr>
            <w:rStyle w:val="Hyperlink"/>
            <w:rFonts w:ascii="Book Antiqua" w:hAnsi="Book Antiqua"/>
            <w:sz w:val="24"/>
          </w:rPr>
          <w:t>https://archatl.com/offices/mission-advancement-stewardship/parish-resources/#ma-2collections</w:t>
        </w:r>
      </w:hyperlink>
      <w:r w:rsidR="00216913">
        <w:rPr>
          <w:rFonts w:ascii="Book Antiqua" w:hAnsi="Book Antiqua"/>
          <w:sz w:val="24"/>
        </w:rPr>
        <w:t xml:space="preserve"> </w:t>
      </w:r>
      <w:r w:rsidR="00F6119D" w:rsidRPr="00F7699A">
        <w:rPr>
          <w:rFonts w:ascii="Book Antiqua" w:hAnsi="Book Antiqua"/>
          <w:sz w:val="24"/>
        </w:rPr>
        <w:t xml:space="preserve"> </w:t>
      </w:r>
    </w:p>
    <w:p w14:paraId="6C2E21D1" w14:textId="77777777" w:rsidR="00F6119D" w:rsidRDefault="00F6119D" w:rsidP="00F6119D">
      <w:pPr>
        <w:rPr>
          <w:rStyle w:val="Hyperlink"/>
          <w:rFonts w:ascii="Book Antiqua" w:hAnsi="Book Antiqua"/>
          <w:sz w:val="24"/>
        </w:rPr>
      </w:pPr>
    </w:p>
    <w:p w14:paraId="7EDE60DD" w14:textId="77777777" w:rsidR="00275235" w:rsidRPr="00216913" w:rsidRDefault="00275235" w:rsidP="00F6119D">
      <w:pPr>
        <w:rPr>
          <w:rFonts w:ascii="Book Antiqua" w:hAnsi="Book Antiqua"/>
          <w:b/>
          <w:bCs/>
          <w:sz w:val="24"/>
        </w:rPr>
      </w:pPr>
      <w:r w:rsidRPr="00216913">
        <w:rPr>
          <w:rFonts w:ascii="Book Antiqua" w:hAnsi="Book Antiqua"/>
          <w:b/>
          <w:bCs/>
          <w:sz w:val="24"/>
        </w:rPr>
        <w:t xml:space="preserve">Social Media and Graphics from USCCB: </w:t>
      </w:r>
    </w:p>
    <w:p w14:paraId="3D468DBA" w14:textId="77777777" w:rsidR="00275235" w:rsidRDefault="00275235" w:rsidP="00F6119D">
      <w:pPr>
        <w:rPr>
          <w:rFonts w:ascii="Book Antiqua" w:hAnsi="Book Antiqua"/>
          <w:sz w:val="24"/>
        </w:rPr>
      </w:pPr>
    </w:p>
    <w:p w14:paraId="340C7BF4" w14:textId="138CFE59" w:rsidR="00275235" w:rsidRDefault="00275235" w:rsidP="00F6119D">
      <w:pPr>
        <w:rPr>
          <w:rFonts w:ascii="Book Antiqua" w:hAnsi="Book Antiqua"/>
          <w:sz w:val="24"/>
        </w:rPr>
      </w:pPr>
      <w:r>
        <w:rPr>
          <w:rFonts w:ascii="Book Antiqua" w:hAnsi="Book Antiqua"/>
          <w:sz w:val="24"/>
        </w:rPr>
        <w:t xml:space="preserve">Latin America: </w:t>
      </w:r>
      <w:hyperlink r:id="rId8" w:history="1">
        <w:r w:rsidRPr="000F45AA">
          <w:rPr>
            <w:rStyle w:val="Hyperlink"/>
            <w:rFonts w:ascii="Book Antiqua" w:hAnsi="Book Antiqua"/>
            <w:sz w:val="24"/>
          </w:rPr>
          <w:t>https://www.usccb.org/committees/church-latin-america/collection-church-latin-america-resources</w:t>
        </w:r>
      </w:hyperlink>
      <w:r>
        <w:rPr>
          <w:rFonts w:ascii="Book Antiqua" w:hAnsi="Book Antiqua"/>
          <w:sz w:val="24"/>
        </w:rPr>
        <w:t xml:space="preserve"> </w:t>
      </w:r>
    </w:p>
    <w:p w14:paraId="23064638" w14:textId="42C09A6D" w:rsidR="00275235" w:rsidRDefault="00275235" w:rsidP="00F6119D">
      <w:pPr>
        <w:rPr>
          <w:rFonts w:ascii="Book Antiqua" w:hAnsi="Book Antiqua"/>
          <w:sz w:val="24"/>
        </w:rPr>
      </w:pPr>
    </w:p>
    <w:p w14:paraId="71F11765" w14:textId="3647F160" w:rsidR="00275235" w:rsidRDefault="00275235" w:rsidP="00F6119D">
      <w:pPr>
        <w:rPr>
          <w:rFonts w:ascii="Book Antiqua" w:hAnsi="Book Antiqua"/>
          <w:sz w:val="24"/>
        </w:rPr>
      </w:pPr>
      <w:r>
        <w:rPr>
          <w:rFonts w:ascii="Book Antiqua" w:hAnsi="Book Antiqua"/>
          <w:sz w:val="24"/>
        </w:rPr>
        <w:t xml:space="preserve">Eastern Europe: </w:t>
      </w:r>
      <w:hyperlink r:id="rId9" w:history="1">
        <w:r w:rsidRPr="000F45AA">
          <w:rPr>
            <w:rStyle w:val="Hyperlink"/>
            <w:rFonts w:ascii="Book Antiqua" w:hAnsi="Book Antiqua"/>
            <w:sz w:val="24"/>
          </w:rPr>
          <w:t>https://www.usccb.org/committees/church-central-eastern-europe/collection-church-central-and-eastern-europe</w:t>
        </w:r>
      </w:hyperlink>
      <w:r>
        <w:rPr>
          <w:rFonts w:ascii="Book Antiqua" w:hAnsi="Book Antiqua"/>
          <w:sz w:val="24"/>
        </w:rPr>
        <w:t xml:space="preserve"> </w:t>
      </w:r>
    </w:p>
    <w:p w14:paraId="0103D3C2" w14:textId="0ADF71D4" w:rsidR="00275235" w:rsidRDefault="00275235" w:rsidP="00F6119D">
      <w:pPr>
        <w:rPr>
          <w:rFonts w:ascii="Book Antiqua" w:hAnsi="Book Antiqua"/>
          <w:sz w:val="24"/>
        </w:rPr>
      </w:pPr>
    </w:p>
    <w:p w14:paraId="391E75E8" w14:textId="3984011C" w:rsidR="00275235" w:rsidRDefault="00275235" w:rsidP="00F6119D">
      <w:pPr>
        <w:rPr>
          <w:rFonts w:ascii="Book Antiqua" w:hAnsi="Book Antiqua"/>
          <w:sz w:val="24"/>
        </w:rPr>
      </w:pPr>
      <w:r>
        <w:rPr>
          <w:rFonts w:ascii="Book Antiqua" w:hAnsi="Book Antiqua"/>
          <w:sz w:val="24"/>
        </w:rPr>
        <w:t xml:space="preserve">World Missions: </w:t>
      </w:r>
      <w:hyperlink r:id="rId10" w:history="1">
        <w:r w:rsidRPr="005B7534">
          <w:rPr>
            <w:rStyle w:val="Hyperlink"/>
            <w:rFonts w:ascii="Book Antiqua" w:hAnsi="Book Antiqua"/>
            <w:sz w:val="24"/>
          </w:rPr>
          <w:t>World Missions</w:t>
        </w:r>
      </w:hyperlink>
    </w:p>
    <w:p w14:paraId="2A39A311" w14:textId="77777777" w:rsidR="00275235" w:rsidRDefault="00275235" w:rsidP="00F6119D">
      <w:pPr>
        <w:rPr>
          <w:rFonts w:ascii="Book Antiqua" w:hAnsi="Book Antiqua"/>
          <w:sz w:val="24"/>
        </w:rPr>
      </w:pPr>
    </w:p>
    <w:p w14:paraId="40D444A3" w14:textId="6794018D" w:rsidR="00F6119D" w:rsidRDefault="00F6119D" w:rsidP="00F6119D">
      <w:pPr>
        <w:rPr>
          <w:rFonts w:ascii="Book Antiqua" w:hAnsi="Book Antiqua"/>
          <w:sz w:val="24"/>
        </w:rPr>
      </w:pPr>
      <w:r>
        <w:rPr>
          <w:rFonts w:ascii="Book Antiqua" w:hAnsi="Book Antiqua"/>
          <w:sz w:val="24"/>
        </w:rPr>
        <w:t>The Church in Latin America:</w:t>
      </w:r>
    </w:p>
    <w:p w14:paraId="2A5A08D8" w14:textId="77777777" w:rsidR="00F6119D" w:rsidRDefault="00566BFD" w:rsidP="00F6119D">
      <w:pPr>
        <w:rPr>
          <w:rFonts w:ascii="Book Antiqua" w:hAnsi="Book Antiqua"/>
          <w:sz w:val="24"/>
        </w:rPr>
      </w:pPr>
      <w:hyperlink r:id="rId11" w:history="1">
        <w:r w:rsidR="00F6119D" w:rsidRPr="005117F1">
          <w:rPr>
            <w:rStyle w:val="Hyperlink"/>
            <w:rFonts w:ascii="Book Antiqua" w:hAnsi="Book Antiqua"/>
            <w:sz w:val="24"/>
          </w:rPr>
          <w:t>English Flyer</w:t>
        </w:r>
      </w:hyperlink>
    </w:p>
    <w:p w14:paraId="5CE21CBF" w14:textId="2DC823D2" w:rsidR="00F6119D" w:rsidRDefault="00566BFD" w:rsidP="00F6119D">
      <w:pPr>
        <w:rPr>
          <w:rFonts w:ascii="Book Antiqua" w:hAnsi="Book Antiqua"/>
          <w:sz w:val="24"/>
        </w:rPr>
      </w:pPr>
      <w:hyperlink r:id="rId12" w:history="1">
        <w:r w:rsidR="00F6119D" w:rsidRPr="005117F1">
          <w:rPr>
            <w:rStyle w:val="Hyperlink"/>
            <w:rFonts w:ascii="Book Antiqua" w:hAnsi="Book Antiqua"/>
            <w:sz w:val="24"/>
          </w:rPr>
          <w:t>Spanish Flyer</w:t>
        </w:r>
      </w:hyperlink>
    </w:p>
    <w:p w14:paraId="6975B82E" w14:textId="77777777" w:rsidR="00F6119D" w:rsidRDefault="00F6119D" w:rsidP="00F6119D">
      <w:pPr>
        <w:rPr>
          <w:rFonts w:ascii="Book Antiqua" w:hAnsi="Book Antiqua"/>
          <w:sz w:val="24"/>
        </w:rPr>
      </w:pPr>
    </w:p>
    <w:p w14:paraId="6427B305" w14:textId="77777777" w:rsidR="00F6119D" w:rsidRDefault="00F6119D" w:rsidP="00F6119D">
      <w:pPr>
        <w:rPr>
          <w:rFonts w:ascii="Book Antiqua" w:hAnsi="Book Antiqua"/>
          <w:sz w:val="24"/>
        </w:rPr>
      </w:pPr>
      <w:r>
        <w:rPr>
          <w:rFonts w:ascii="Book Antiqua" w:hAnsi="Book Antiqua"/>
          <w:sz w:val="24"/>
        </w:rPr>
        <w:t xml:space="preserve">The Church in Central and Eastern Europe: </w:t>
      </w:r>
    </w:p>
    <w:p w14:paraId="620BBFC0" w14:textId="77777777" w:rsidR="00F6119D" w:rsidRDefault="00566BFD" w:rsidP="00F6119D">
      <w:pPr>
        <w:rPr>
          <w:rFonts w:ascii="Book Antiqua" w:hAnsi="Book Antiqua"/>
          <w:sz w:val="24"/>
        </w:rPr>
      </w:pPr>
      <w:hyperlink r:id="rId13" w:history="1">
        <w:r w:rsidR="00F6119D" w:rsidRPr="005117F1">
          <w:rPr>
            <w:rStyle w:val="Hyperlink"/>
            <w:rFonts w:ascii="Book Antiqua" w:hAnsi="Book Antiqua"/>
            <w:sz w:val="24"/>
          </w:rPr>
          <w:t>English 8x10 Flyer</w:t>
        </w:r>
      </w:hyperlink>
    </w:p>
    <w:p w14:paraId="77C80908" w14:textId="77777777" w:rsidR="00F6119D" w:rsidRPr="00F7699A" w:rsidRDefault="00566BFD" w:rsidP="00F6119D">
      <w:pPr>
        <w:rPr>
          <w:rFonts w:ascii="Book Antiqua" w:hAnsi="Book Antiqua"/>
          <w:sz w:val="24"/>
        </w:rPr>
      </w:pPr>
      <w:hyperlink r:id="rId14" w:history="1">
        <w:r w:rsidR="00F6119D" w:rsidRPr="005117F1">
          <w:rPr>
            <w:rStyle w:val="Hyperlink"/>
            <w:rFonts w:ascii="Book Antiqua" w:hAnsi="Book Antiqua"/>
            <w:sz w:val="24"/>
          </w:rPr>
          <w:t>Spanish 8x10 Flyer</w:t>
        </w:r>
      </w:hyperlink>
    </w:p>
    <w:p w14:paraId="500F6168" w14:textId="77777777" w:rsidR="00F6119D" w:rsidRDefault="00F6119D" w:rsidP="00F6119D">
      <w:pPr>
        <w:rPr>
          <w:rFonts w:ascii="Book Antiqua" w:hAnsi="Book Antiqua"/>
          <w:sz w:val="24"/>
        </w:rPr>
      </w:pPr>
    </w:p>
    <w:p w14:paraId="5E91A0CF" w14:textId="7212FC63" w:rsidR="00683A04" w:rsidRPr="00A47E8D" w:rsidRDefault="00F6119D" w:rsidP="00CE077D">
      <w:pPr>
        <w:rPr>
          <w:rFonts w:ascii="Book Antiqua" w:hAnsi="Book Antiqua"/>
          <w:sz w:val="24"/>
        </w:rPr>
      </w:pPr>
      <w:r w:rsidRPr="00216913">
        <w:rPr>
          <w:rFonts w:ascii="Book Antiqua" w:hAnsi="Book Antiqua"/>
          <w:sz w:val="24"/>
        </w:rPr>
        <w:t xml:space="preserve">World Missions: </w:t>
      </w:r>
      <w:hyperlink r:id="rId15" w:history="1">
        <w:r w:rsidRPr="00216913">
          <w:rPr>
            <w:rStyle w:val="Hyperlink"/>
            <w:rFonts w:ascii="Book Antiqua" w:hAnsi="Book Antiqua"/>
            <w:sz w:val="24"/>
          </w:rPr>
          <w:t>World Missions</w:t>
        </w:r>
      </w:hyperlink>
    </w:p>
    <w:p w14:paraId="2D2E02F8" w14:textId="5934B025" w:rsidR="00683A04" w:rsidRDefault="00683A04" w:rsidP="00CE077D">
      <w:pPr>
        <w:rPr>
          <w:rFonts w:ascii="Book Antiqua" w:hAnsi="Book Antiqua"/>
          <w:bCs/>
          <w:sz w:val="24"/>
        </w:rPr>
      </w:pPr>
    </w:p>
    <w:p w14:paraId="5556634B" w14:textId="6E2C04A4" w:rsidR="00683A04" w:rsidRDefault="00683A04" w:rsidP="00CE077D">
      <w:pPr>
        <w:rPr>
          <w:rFonts w:ascii="Book Antiqua" w:hAnsi="Book Antiqua"/>
          <w:bCs/>
          <w:sz w:val="24"/>
        </w:rPr>
      </w:pPr>
    </w:p>
    <w:p w14:paraId="126757E3" w14:textId="5D695EA5" w:rsidR="00683A04" w:rsidRDefault="00683A04" w:rsidP="00CE077D">
      <w:pPr>
        <w:rPr>
          <w:rFonts w:ascii="Book Antiqua" w:hAnsi="Book Antiqua"/>
          <w:bCs/>
          <w:sz w:val="24"/>
        </w:rPr>
      </w:pPr>
      <w:r>
        <w:rPr>
          <w:noProof/>
        </w:rPr>
        <w:drawing>
          <wp:inline distT="0" distB="0" distL="0" distR="0" wp14:anchorId="5BDBE64F" wp14:editId="053E3291">
            <wp:extent cx="5943600" cy="4620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20260"/>
                    </a:xfrm>
                    <a:prstGeom prst="rect">
                      <a:avLst/>
                    </a:prstGeom>
                  </pic:spPr>
                </pic:pic>
              </a:graphicData>
            </a:graphic>
          </wp:inline>
        </w:drawing>
      </w:r>
    </w:p>
    <w:p w14:paraId="5D3EFCB2" w14:textId="615B75AF" w:rsidR="00683A04" w:rsidRDefault="00683A04" w:rsidP="00CE077D">
      <w:pPr>
        <w:rPr>
          <w:rFonts w:ascii="Book Antiqua" w:hAnsi="Book Antiqua"/>
          <w:bCs/>
          <w:sz w:val="24"/>
        </w:rPr>
      </w:pPr>
      <w:r>
        <w:rPr>
          <w:noProof/>
        </w:rPr>
        <w:lastRenderedPageBreak/>
        <w:drawing>
          <wp:inline distT="0" distB="0" distL="0" distR="0" wp14:anchorId="036548AB" wp14:editId="44E55268">
            <wp:extent cx="5943600" cy="459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95495"/>
                    </a:xfrm>
                    <a:prstGeom prst="rect">
                      <a:avLst/>
                    </a:prstGeom>
                  </pic:spPr>
                </pic:pic>
              </a:graphicData>
            </a:graphic>
          </wp:inline>
        </w:drawing>
      </w:r>
    </w:p>
    <w:p w14:paraId="0CBEB310" w14:textId="6FA9B481" w:rsidR="00683A04" w:rsidRDefault="00683A04" w:rsidP="00CE077D">
      <w:pPr>
        <w:rPr>
          <w:rFonts w:ascii="Book Antiqua" w:hAnsi="Book Antiqua"/>
          <w:bCs/>
          <w:sz w:val="24"/>
        </w:rPr>
      </w:pPr>
      <w:r>
        <w:rPr>
          <w:noProof/>
        </w:rPr>
        <w:lastRenderedPageBreak/>
        <w:drawing>
          <wp:inline distT="0" distB="0" distL="0" distR="0" wp14:anchorId="2D7392BF" wp14:editId="45D17FA1">
            <wp:extent cx="5429250" cy="678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250" cy="6781800"/>
                    </a:xfrm>
                    <a:prstGeom prst="rect">
                      <a:avLst/>
                    </a:prstGeom>
                  </pic:spPr>
                </pic:pic>
              </a:graphicData>
            </a:graphic>
          </wp:inline>
        </w:drawing>
      </w:r>
    </w:p>
    <w:p w14:paraId="5C7E9A0B" w14:textId="5E3231BE" w:rsidR="00683A04" w:rsidRDefault="00683A04" w:rsidP="00CE077D">
      <w:pPr>
        <w:rPr>
          <w:rFonts w:ascii="Book Antiqua" w:hAnsi="Book Antiqua"/>
          <w:bCs/>
          <w:sz w:val="24"/>
        </w:rPr>
      </w:pPr>
      <w:r>
        <w:rPr>
          <w:noProof/>
        </w:rPr>
        <w:lastRenderedPageBreak/>
        <w:drawing>
          <wp:inline distT="0" distB="0" distL="0" distR="0" wp14:anchorId="46AB1D77" wp14:editId="2D963719">
            <wp:extent cx="5048250" cy="638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250" cy="6381750"/>
                    </a:xfrm>
                    <a:prstGeom prst="rect">
                      <a:avLst/>
                    </a:prstGeom>
                  </pic:spPr>
                </pic:pic>
              </a:graphicData>
            </a:graphic>
          </wp:inline>
        </w:drawing>
      </w:r>
    </w:p>
    <w:p w14:paraId="358CADBF" w14:textId="77777777" w:rsidR="00683A04" w:rsidRPr="00CE077D" w:rsidRDefault="00683A04" w:rsidP="00CE077D">
      <w:pPr>
        <w:rPr>
          <w:rFonts w:ascii="Book Antiqua" w:hAnsi="Book Antiqua"/>
          <w:bCs/>
          <w:sz w:val="24"/>
        </w:rPr>
      </w:pPr>
    </w:p>
    <w:sectPr w:rsidR="00683A04" w:rsidRPr="00CE077D">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71D8B" w14:textId="77777777" w:rsidR="00B75183" w:rsidRDefault="00B75183" w:rsidP="00B75183">
      <w:r>
        <w:separator/>
      </w:r>
    </w:p>
  </w:endnote>
  <w:endnote w:type="continuationSeparator" w:id="0">
    <w:p w14:paraId="0A10774E" w14:textId="77777777" w:rsidR="00B75183" w:rsidRDefault="00B75183" w:rsidP="00B7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958F" w14:textId="77777777" w:rsidR="00B75183" w:rsidRDefault="00B75183" w:rsidP="00B75183">
      <w:r>
        <w:separator/>
      </w:r>
    </w:p>
  </w:footnote>
  <w:footnote w:type="continuationSeparator" w:id="0">
    <w:p w14:paraId="6E0996FD" w14:textId="77777777" w:rsidR="00B75183" w:rsidRDefault="00B75183" w:rsidP="00B75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BBA6" w14:textId="409C9A45" w:rsidR="00B75183" w:rsidRDefault="00B75183">
    <w:pPr>
      <w:pStyle w:val="Header"/>
    </w:pPr>
    <w:r>
      <w:rPr>
        <w:noProof/>
      </w:rPr>
      <w:drawing>
        <wp:inline distT="0" distB="0" distL="0" distR="0" wp14:anchorId="6EF87C6D" wp14:editId="4DCA5B0E">
          <wp:extent cx="5930900" cy="1181100"/>
          <wp:effectExtent l="0" t="0" r="12700" b="12700"/>
          <wp:docPr id="42" name="Picture 42" descr="San Juan Pablo II:Users:jdavidpace:Desktop:El Trabajo del Dia:AoA Branding 2014:AoA_Letterhead_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Juan Pablo II:Users:jdavidpace:Desktop:El Trabajo del Dia:AoA Branding 2014:AoA_Letterhead_Top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0" cy="1181100"/>
                  </a:xfrm>
                  <a:prstGeom prst="rect">
                    <a:avLst/>
                  </a:prstGeom>
                  <a:noFill/>
                  <a:ln>
                    <a:noFill/>
                  </a:ln>
                </pic:spPr>
              </pic:pic>
            </a:graphicData>
          </a:graphic>
        </wp:inline>
      </w:drawing>
    </w:r>
  </w:p>
  <w:p w14:paraId="79AC7211" w14:textId="77777777" w:rsidR="00B75183" w:rsidRDefault="00B751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22"/>
    <w:rsid w:val="00090D22"/>
    <w:rsid w:val="00216913"/>
    <w:rsid w:val="00275235"/>
    <w:rsid w:val="00566BFD"/>
    <w:rsid w:val="005B7534"/>
    <w:rsid w:val="005C79C6"/>
    <w:rsid w:val="005F703E"/>
    <w:rsid w:val="00683A04"/>
    <w:rsid w:val="00A47E8D"/>
    <w:rsid w:val="00B75183"/>
    <w:rsid w:val="00CE077D"/>
    <w:rsid w:val="00F6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487308"/>
  <w15:chartTrackingRefBased/>
  <w15:docId w15:val="{A48D44DC-BDEA-4846-AAEE-E6578F918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183"/>
    <w:pPr>
      <w:spacing w:after="0" w:line="240" w:lineRule="auto"/>
    </w:pPr>
    <w:rPr>
      <w:rFonts w:ascii="Verdana" w:eastAsia="Times New Roman" w:hAnsi="Verdana"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183"/>
    <w:pPr>
      <w:tabs>
        <w:tab w:val="center" w:pos="4680"/>
        <w:tab w:val="right" w:pos="9360"/>
      </w:tabs>
    </w:pPr>
  </w:style>
  <w:style w:type="character" w:customStyle="1" w:styleId="HeaderChar">
    <w:name w:val="Header Char"/>
    <w:basedOn w:val="DefaultParagraphFont"/>
    <w:link w:val="Header"/>
    <w:uiPriority w:val="99"/>
    <w:rsid w:val="00B75183"/>
    <w:rPr>
      <w:rFonts w:ascii="Verdana" w:eastAsia="Times New Roman" w:hAnsi="Verdana" w:cs="Times New Roman"/>
      <w:sz w:val="20"/>
      <w:szCs w:val="24"/>
    </w:rPr>
  </w:style>
  <w:style w:type="paragraph" w:styleId="Footer">
    <w:name w:val="footer"/>
    <w:basedOn w:val="Normal"/>
    <w:link w:val="FooterChar"/>
    <w:uiPriority w:val="99"/>
    <w:unhideWhenUsed/>
    <w:rsid w:val="00B75183"/>
    <w:pPr>
      <w:tabs>
        <w:tab w:val="center" w:pos="4680"/>
        <w:tab w:val="right" w:pos="9360"/>
      </w:tabs>
    </w:pPr>
  </w:style>
  <w:style w:type="character" w:customStyle="1" w:styleId="FooterChar">
    <w:name w:val="Footer Char"/>
    <w:basedOn w:val="DefaultParagraphFont"/>
    <w:link w:val="Footer"/>
    <w:uiPriority w:val="99"/>
    <w:rsid w:val="00B75183"/>
    <w:rPr>
      <w:rFonts w:ascii="Verdana" w:eastAsia="Times New Roman" w:hAnsi="Verdana" w:cs="Times New Roman"/>
      <w:sz w:val="20"/>
      <w:szCs w:val="24"/>
    </w:rPr>
  </w:style>
  <w:style w:type="character" w:styleId="Hyperlink">
    <w:name w:val="Hyperlink"/>
    <w:uiPriority w:val="99"/>
    <w:unhideWhenUsed/>
    <w:rsid w:val="00F6119D"/>
    <w:rPr>
      <w:color w:val="0000FF"/>
      <w:u w:val="single"/>
    </w:rPr>
  </w:style>
  <w:style w:type="character" w:styleId="FollowedHyperlink">
    <w:name w:val="FollowedHyperlink"/>
    <w:basedOn w:val="DefaultParagraphFont"/>
    <w:uiPriority w:val="99"/>
    <w:semiHidden/>
    <w:unhideWhenUsed/>
    <w:rsid w:val="00F6119D"/>
    <w:rPr>
      <w:color w:val="954F72" w:themeColor="followedHyperlink"/>
      <w:u w:val="single"/>
    </w:rPr>
  </w:style>
  <w:style w:type="character" w:styleId="UnresolvedMention">
    <w:name w:val="Unresolved Mention"/>
    <w:basedOn w:val="DefaultParagraphFont"/>
    <w:uiPriority w:val="99"/>
    <w:semiHidden/>
    <w:unhideWhenUsed/>
    <w:rsid w:val="00275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ccb.org/committees/church-latin-america/collection-church-latin-america-resources" TargetMode="External"/><Relationship Id="rId13" Type="http://schemas.openxmlformats.org/officeDocument/2006/relationships/hyperlink" Target="https://www.usccb.org/resources/ccee-2023-print-ads-8x10.pdf"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archatl.com/offices/mission-advancement-stewardship/parish-resources/#ma-2collections" TargetMode="External"/><Relationship Id="rId12" Type="http://schemas.openxmlformats.org/officeDocument/2006/relationships/hyperlink" Target="https://www.usccb.org/resources/cla-2023-poster-spanish.pdf"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usccb.org/resources/cla-2023-poster.pdf" TargetMode="External"/><Relationship Id="rId5" Type="http://schemas.openxmlformats.org/officeDocument/2006/relationships/endnotes" Target="endnotes.xml"/><Relationship Id="rId15" Type="http://schemas.openxmlformats.org/officeDocument/2006/relationships/hyperlink" Target="http://www.propfaith.net/onefamilyinmission/WorldMissionSunday.aspx" TargetMode="External"/><Relationship Id="rId10" Type="http://schemas.openxmlformats.org/officeDocument/2006/relationships/hyperlink" Target="https://worldmission.cc/"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s://www.usccb.org/committees/church-central-eastern-europe/collection-church-central-and-eastern-europe" TargetMode="External"/><Relationship Id="rId14" Type="http://schemas.openxmlformats.org/officeDocument/2006/relationships/hyperlink" Target="https://www.usccb.org/resources/ccee-2023-print-ads-8x10-spanish.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Krysten Hardee</dc:creator>
  <cp:keywords/>
  <dc:description/>
  <cp:lastModifiedBy>Krysten Hardee</cp:lastModifiedBy>
  <cp:revision>7</cp:revision>
  <dcterms:created xsi:type="dcterms:W3CDTF">2023-07-10T16:50:00Z</dcterms:created>
  <dcterms:modified xsi:type="dcterms:W3CDTF">2023-08-30T12:23:00Z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0128218178eeba2c225477042c67922923bc7fafdeb6556ccfe233e7b2c13f38</vt:lpwstr>
  </property>
</Properties>
</file>