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F08B3" w14:textId="170A1137" w:rsidR="00425F5E" w:rsidRPr="00174942" w:rsidRDefault="00174942" w:rsidP="007C0B2C">
      <w:pPr>
        <w:spacing w:after="0" w:line="240" w:lineRule="auto"/>
        <w:jc w:val="center"/>
        <w:rPr>
          <w:rFonts w:ascii="Gadugi" w:hAnsi="Gadugi"/>
          <w:b/>
          <w:bCs/>
          <w:sz w:val="36"/>
          <w:szCs w:val="36"/>
          <w:lang w:val="es-CO"/>
        </w:rPr>
      </w:pPr>
      <w:r>
        <w:rPr>
          <w:rFonts w:ascii="Gadugi" w:hAnsi="Gadugi"/>
          <w:b/>
          <w:bCs/>
          <w:sz w:val="36"/>
          <w:szCs w:val="36"/>
          <w:lang w:val="es-CO"/>
        </w:rPr>
        <w:t xml:space="preserve">Anuncios para el boletín y el </w:t>
      </w:r>
      <w:r w:rsidRPr="00174942">
        <w:rPr>
          <w:rFonts w:ascii="Gadugi" w:hAnsi="Gadugi"/>
          <w:b/>
          <w:bCs/>
          <w:sz w:val="36"/>
          <w:szCs w:val="36"/>
          <w:lang w:val="es-CO"/>
        </w:rPr>
        <w:t>púlpito</w:t>
      </w:r>
    </w:p>
    <w:p w14:paraId="60B9F7F9" w14:textId="6B82FD2D" w:rsidR="00425F5E" w:rsidRPr="00C160A9" w:rsidRDefault="001531F7" w:rsidP="00425F5E">
      <w:pPr>
        <w:spacing w:after="0" w:line="240" w:lineRule="auto"/>
        <w:jc w:val="center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pict w14:anchorId="1B37A1DC">
          <v:rect id="_x0000_i1025" style="width:0;height:1.5pt" o:hralign="center" o:hrstd="t" o:hr="t" fillcolor="#a0a0a0" stroked="f"/>
        </w:pict>
      </w:r>
    </w:p>
    <w:p w14:paraId="1DA56257" w14:textId="3A4BD3F7" w:rsidR="00174942" w:rsidRPr="00174942" w:rsidRDefault="00174942" w:rsidP="00C160A9">
      <w:pPr>
        <w:spacing w:after="0" w:line="240" w:lineRule="auto"/>
        <w:rPr>
          <w:rFonts w:ascii="Gadugi" w:hAnsi="Gadugi"/>
          <w:color w:val="FF0000"/>
          <w:lang w:val="es-CO"/>
        </w:rPr>
      </w:pPr>
      <w:r>
        <w:rPr>
          <w:rFonts w:ascii="Gadugi" w:hAnsi="Gadugi"/>
          <w:color w:val="FF0000"/>
          <w:lang w:val="es-CO"/>
        </w:rPr>
        <w:t>Por favor i</w:t>
      </w:r>
      <w:r w:rsidRPr="00174942">
        <w:rPr>
          <w:rFonts w:ascii="Gadugi" w:hAnsi="Gadugi"/>
          <w:color w:val="FF0000"/>
          <w:lang w:val="es-CO"/>
        </w:rPr>
        <w:t xml:space="preserve">ncluya el gráfico de la </w:t>
      </w:r>
      <w:r>
        <w:rPr>
          <w:rFonts w:ascii="Gadugi" w:hAnsi="Gadugi"/>
          <w:color w:val="FF0000"/>
          <w:lang w:val="es-CO"/>
        </w:rPr>
        <w:t>Campa</w:t>
      </w:r>
      <w:r w:rsidRPr="00174942">
        <w:rPr>
          <w:rFonts w:ascii="Gadugi" w:hAnsi="Gadugi"/>
          <w:color w:val="FF0000"/>
          <w:lang w:val="es-CO"/>
        </w:rPr>
        <w:t>ñ</w:t>
      </w:r>
      <w:r>
        <w:rPr>
          <w:rFonts w:ascii="Gadugi" w:hAnsi="Gadugi"/>
          <w:color w:val="FF0000"/>
          <w:lang w:val="es-CO"/>
        </w:rPr>
        <w:t xml:space="preserve">a en </w:t>
      </w:r>
      <w:r w:rsidRPr="00174942">
        <w:rPr>
          <w:rFonts w:ascii="Gadugi" w:hAnsi="Gadugi"/>
          <w:color w:val="FF0000"/>
          <w:lang w:val="es-CO"/>
        </w:rPr>
        <w:t xml:space="preserve">cada anuncio </w:t>
      </w:r>
      <w:r>
        <w:rPr>
          <w:rFonts w:ascii="Gadugi" w:hAnsi="Gadugi"/>
          <w:color w:val="FF0000"/>
          <w:lang w:val="es-CO"/>
        </w:rPr>
        <w:t xml:space="preserve">que publique en </w:t>
      </w:r>
      <w:r w:rsidRPr="00174942">
        <w:rPr>
          <w:rFonts w:ascii="Gadugi" w:hAnsi="Gadugi"/>
          <w:color w:val="FF0000"/>
          <w:lang w:val="es-CO"/>
        </w:rPr>
        <w:t xml:space="preserve">su boletín, pantallas de video y/u otros medios. También tenemos tarjetas </w:t>
      </w:r>
      <w:r>
        <w:rPr>
          <w:rFonts w:ascii="Gadugi" w:hAnsi="Gadugi"/>
          <w:color w:val="FF0000"/>
          <w:lang w:val="es-CO"/>
        </w:rPr>
        <w:t xml:space="preserve">para utilizar en las bancas </w:t>
      </w:r>
      <w:r w:rsidRPr="00174942">
        <w:rPr>
          <w:rFonts w:ascii="Gadugi" w:hAnsi="Gadugi"/>
          <w:color w:val="FF0000"/>
          <w:lang w:val="es-CO"/>
        </w:rPr>
        <w:t>con códigos QR descargables que puede imprimir y laminar.</w:t>
      </w:r>
    </w:p>
    <w:p w14:paraId="6B7404CD" w14:textId="77777777" w:rsidR="00425F5E" w:rsidRPr="00174942" w:rsidRDefault="00425F5E" w:rsidP="00425F5E">
      <w:pPr>
        <w:spacing w:after="0" w:line="240" w:lineRule="auto"/>
        <w:jc w:val="center"/>
        <w:rPr>
          <w:rFonts w:ascii="Gadugi" w:hAnsi="Gadugi"/>
          <w:b/>
          <w:bCs/>
          <w:color w:val="FF0000"/>
          <w:lang w:val="es-CO"/>
        </w:rPr>
      </w:pPr>
    </w:p>
    <w:p w14:paraId="530FBFC6" w14:textId="5672DD4E" w:rsidR="00B0160F" w:rsidRPr="00174942" w:rsidRDefault="00174942" w:rsidP="00B0160F">
      <w:pPr>
        <w:spacing w:after="0" w:line="240" w:lineRule="auto"/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</w:pPr>
      <w:r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 xml:space="preserve">Fin de semana del 13-14 de enero de </w:t>
      </w:r>
      <w:r w:rsidR="00B0160F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 xml:space="preserve">2024 </w:t>
      </w:r>
    </w:p>
    <w:p w14:paraId="1E3CE344" w14:textId="77777777" w:rsidR="00B0160F" w:rsidRPr="00174942" w:rsidRDefault="00B0160F" w:rsidP="00B0160F">
      <w:pPr>
        <w:spacing w:after="0" w:line="240" w:lineRule="auto"/>
        <w:ind w:left="450"/>
        <w:rPr>
          <w:rFonts w:ascii="Gadugi" w:hAnsi="Gadugi"/>
          <w:lang w:val="es-CO"/>
        </w:rPr>
      </w:pPr>
    </w:p>
    <w:p w14:paraId="548BF8DA" w14:textId="59266183" w:rsidR="00346FF4" w:rsidRPr="002E28B5" w:rsidRDefault="00174942" w:rsidP="00B0160F">
      <w:pPr>
        <w:spacing w:after="0" w:line="240" w:lineRule="auto"/>
        <w:ind w:left="450"/>
        <w:rPr>
          <w:rFonts w:ascii="Gadugi" w:hAnsi="Gadugi"/>
          <w:lang w:val="es-CO"/>
        </w:rPr>
      </w:pPr>
      <w:r>
        <w:rPr>
          <w:rFonts w:ascii="Gadugi" w:hAnsi="Gadugi"/>
          <w:lang w:val="es-CO"/>
        </w:rPr>
        <w:t>E</w:t>
      </w:r>
      <w:r w:rsidRPr="00174942">
        <w:rPr>
          <w:rFonts w:ascii="Gadugi" w:hAnsi="Gadugi"/>
          <w:lang w:val="es-CO"/>
        </w:rPr>
        <w:t xml:space="preserve">l tema de la Campaña Anual del Arzobispo </w:t>
      </w:r>
      <w:r>
        <w:rPr>
          <w:rFonts w:ascii="Gadugi" w:hAnsi="Gadugi"/>
          <w:lang w:val="es-CO"/>
        </w:rPr>
        <w:t>de este a</w:t>
      </w:r>
      <w:r w:rsidR="00346FF4" w:rsidRPr="00346FF4">
        <w:rPr>
          <w:rFonts w:ascii="Gadugi" w:hAnsi="Gadugi"/>
          <w:lang w:val="es-CO"/>
        </w:rPr>
        <w:t>ñ</w:t>
      </w:r>
      <w:r>
        <w:rPr>
          <w:rFonts w:ascii="Gadugi" w:hAnsi="Gadugi"/>
          <w:lang w:val="es-CO"/>
        </w:rPr>
        <w:t xml:space="preserve">o </w:t>
      </w:r>
      <w:r w:rsidRPr="00174942">
        <w:rPr>
          <w:rFonts w:ascii="Gadugi" w:hAnsi="Gadugi"/>
          <w:lang w:val="es-CO"/>
        </w:rPr>
        <w:t>es</w:t>
      </w:r>
      <w:r w:rsidRPr="00346FF4">
        <w:rPr>
          <w:rFonts w:ascii="Gadugi" w:hAnsi="Gadugi"/>
          <w:b/>
          <w:i/>
          <w:lang w:val="es-CO"/>
        </w:rPr>
        <w:t xml:space="preserve"> En Su presencia, todas las cosas se hacen nuevas</w:t>
      </w:r>
      <w:r w:rsidR="005F7C39">
        <w:rPr>
          <w:rFonts w:ascii="Gadugi" w:hAnsi="Gadugi"/>
          <w:lang w:val="es-CO"/>
        </w:rPr>
        <w:t xml:space="preserve">. Este </w:t>
      </w:r>
      <w:r w:rsidR="006F00C7">
        <w:rPr>
          <w:rFonts w:ascii="Gadugi" w:hAnsi="Gadugi"/>
          <w:lang w:val="es-CO"/>
        </w:rPr>
        <w:t>tema fue</w:t>
      </w:r>
      <w:r w:rsidR="005F7C39">
        <w:rPr>
          <w:rFonts w:ascii="Gadugi" w:hAnsi="Gadugi"/>
          <w:lang w:val="es-CO"/>
        </w:rPr>
        <w:t xml:space="preserve"> </w:t>
      </w:r>
      <w:r w:rsidR="006F00C7">
        <w:rPr>
          <w:rFonts w:ascii="Gadugi" w:hAnsi="Gadugi"/>
          <w:lang w:val="es-CO"/>
        </w:rPr>
        <w:t xml:space="preserve">elegido </w:t>
      </w:r>
      <w:r w:rsidRPr="00174942">
        <w:rPr>
          <w:rFonts w:ascii="Gadugi" w:hAnsi="Gadugi"/>
          <w:lang w:val="es-CO"/>
        </w:rPr>
        <w:t xml:space="preserve">en continuidad con nuestra Renovación Eucarística arquidiocesana como una invitación </w:t>
      </w:r>
      <w:r w:rsidR="00346FF4">
        <w:rPr>
          <w:rFonts w:ascii="Gadugi" w:hAnsi="Gadugi"/>
          <w:lang w:val="es-CO"/>
        </w:rPr>
        <w:t>a</w:t>
      </w:r>
      <w:r w:rsidRPr="00174942">
        <w:rPr>
          <w:rFonts w:ascii="Gadugi" w:hAnsi="Gadugi"/>
          <w:lang w:val="es-CO"/>
        </w:rPr>
        <w:t xml:space="preserve"> </w:t>
      </w:r>
      <w:r w:rsidR="00346FF4">
        <w:rPr>
          <w:rFonts w:ascii="Gadugi" w:hAnsi="Gadugi"/>
          <w:lang w:val="es-CO"/>
        </w:rPr>
        <w:t>imitar</w:t>
      </w:r>
      <w:r w:rsidRPr="00174942">
        <w:rPr>
          <w:rFonts w:ascii="Gadugi" w:hAnsi="Gadugi"/>
          <w:lang w:val="es-CO"/>
        </w:rPr>
        <w:t xml:space="preserve"> a Jesús, nutridos por la Eucaristía y deseosos de hacer la obra de Dios. A través de sus generosas donaciones, podemos continuar </w:t>
      </w:r>
      <w:r w:rsidR="002E28B5">
        <w:rPr>
          <w:rFonts w:ascii="Gadugi" w:hAnsi="Gadugi"/>
          <w:lang w:val="es-CO"/>
        </w:rPr>
        <w:t xml:space="preserve">la labor para la que hemos sido llamados </w:t>
      </w:r>
      <w:r w:rsidRPr="00174942">
        <w:rPr>
          <w:rFonts w:ascii="Gadugi" w:hAnsi="Gadugi"/>
          <w:lang w:val="es-CO"/>
        </w:rPr>
        <w:t xml:space="preserve">como cristianos: educar a nuestros seminaristas, apoyar a nuestros sacerdotes jubilados, brindar catequesis a nuestros niños y proteger los derechos de los no nacidos. </w:t>
      </w:r>
      <w:r w:rsidRPr="002E28B5">
        <w:rPr>
          <w:rFonts w:ascii="Gadugi" w:hAnsi="Gadugi"/>
          <w:lang w:val="es-CO"/>
        </w:rPr>
        <w:t>Por favor sea</w:t>
      </w:r>
      <w:r w:rsidR="00346FF4" w:rsidRPr="002E28B5">
        <w:rPr>
          <w:rFonts w:ascii="Gadugi" w:hAnsi="Gadugi"/>
          <w:lang w:val="es-CO"/>
        </w:rPr>
        <w:t>n</w:t>
      </w:r>
      <w:r w:rsidRPr="002E28B5">
        <w:rPr>
          <w:rFonts w:ascii="Gadugi" w:hAnsi="Gadugi"/>
          <w:lang w:val="es-CO"/>
        </w:rPr>
        <w:t xml:space="preserve"> generoso</w:t>
      </w:r>
      <w:r w:rsidR="002E28B5">
        <w:rPr>
          <w:rFonts w:ascii="Gadugi" w:hAnsi="Gadugi"/>
          <w:lang w:val="es-CO"/>
        </w:rPr>
        <w:t>s con su contribución</w:t>
      </w:r>
      <w:r w:rsidRPr="002E28B5">
        <w:rPr>
          <w:rFonts w:ascii="Gadugi" w:hAnsi="Gadugi"/>
          <w:lang w:val="es-CO"/>
        </w:rPr>
        <w:t>.</w:t>
      </w:r>
      <w:r w:rsidR="00B0160F" w:rsidRPr="002E28B5">
        <w:rPr>
          <w:rFonts w:ascii="Gadugi" w:hAnsi="Gadugi"/>
          <w:lang w:val="es-CO"/>
        </w:rPr>
        <w:t xml:space="preserve"> </w:t>
      </w:r>
    </w:p>
    <w:p w14:paraId="6642E9A6" w14:textId="77777777" w:rsidR="00B0160F" w:rsidRPr="002E28B5" w:rsidRDefault="00B0160F" w:rsidP="00B0160F">
      <w:pPr>
        <w:spacing w:after="0" w:line="240" w:lineRule="auto"/>
        <w:ind w:left="450"/>
        <w:rPr>
          <w:rFonts w:ascii="Gadugi" w:hAnsi="Gadugi"/>
          <w:lang w:val="es-CO"/>
        </w:rPr>
      </w:pPr>
    </w:p>
    <w:p w14:paraId="300A739A" w14:textId="36DCF9CD" w:rsidR="00B0160F" w:rsidRPr="00346FF4" w:rsidRDefault="00346FF4" w:rsidP="00B0160F">
      <w:pPr>
        <w:spacing w:after="0" w:line="240" w:lineRule="auto"/>
        <w:ind w:left="450"/>
        <w:rPr>
          <w:rFonts w:ascii="Gadugi" w:hAnsi="Gadugi"/>
          <w:lang w:val="es-CO"/>
        </w:rPr>
      </w:pPr>
      <w:r w:rsidRPr="00346FF4">
        <w:rPr>
          <w:rFonts w:ascii="Gadugi" w:hAnsi="Gadugi"/>
          <w:lang w:val="es-CO"/>
        </w:rPr>
        <w:t>Para donar en línea</w:t>
      </w:r>
      <w:r>
        <w:rPr>
          <w:rFonts w:ascii="Gadugi" w:hAnsi="Gadugi"/>
          <w:lang w:val="es-CO"/>
        </w:rPr>
        <w:t xml:space="preserve"> visite</w:t>
      </w:r>
      <w:r w:rsidR="00BE4561">
        <w:rPr>
          <w:rFonts w:ascii="Gadugi" w:hAnsi="Gadugi"/>
          <w:lang w:val="es-CO"/>
        </w:rPr>
        <w:t>n</w:t>
      </w:r>
      <w:r w:rsidRPr="00346FF4">
        <w:rPr>
          <w:rFonts w:ascii="Gadugi" w:hAnsi="Gadugi"/>
          <w:lang w:val="es-CO"/>
        </w:rPr>
        <w:t>:</w:t>
      </w:r>
      <w:r w:rsidR="00B0160F" w:rsidRPr="00346FF4">
        <w:rPr>
          <w:rFonts w:ascii="Gadugi" w:hAnsi="Gadugi"/>
          <w:lang w:val="es-CO"/>
        </w:rPr>
        <w:t xml:space="preserve"> </w:t>
      </w:r>
      <w:r w:rsidR="00B0160F" w:rsidRPr="00346FF4">
        <w:rPr>
          <w:rFonts w:ascii="Gadugi" w:hAnsi="Gadugi"/>
          <w:b/>
          <w:bCs/>
          <w:lang w:val="es-CO"/>
        </w:rPr>
        <w:t>donate.archatl.com</w:t>
      </w:r>
    </w:p>
    <w:p w14:paraId="5188A3C3" w14:textId="1AF96B33" w:rsidR="00425F5E" w:rsidRPr="00346FF4" w:rsidRDefault="00425F5E" w:rsidP="00425F5E">
      <w:pPr>
        <w:spacing w:after="0" w:line="240" w:lineRule="auto"/>
        <w:ind w:left="450"/>
        <w:rPr>
          <w:rFonts w:ascii="Gadugi" w:hAnsi="Gadugi"/>
          <w:lang w:val="es-CO"/>
        </w:rPr>
      </w:pPr>
    </w:p>
    <w:p w14:paraId="6D9242D7" w14:textId="00EEA7E5" w:rsidR="00425F5E" w:rsidRPr="00C160A9" w:rsidRDefault="001531F7" w:rsidP="00425F5E">
      <w:pPr>
        <w:spacing w:after="0" w:line="240" w:lineRule="auto"/>
        <w:ind w:left="450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pict w14:anchorId="1FED96A9">
          <v:rect id="_x0000_i1026" style="width:0;height:1.5pt" o:hralign="center" o:hrstd="t" o:hr="t" fillcolor="#a0a0a0" stroked="f"/>
        </w:pict>
      </w:r>
    </w:p>
    <w:p w14:paraId="5EABA3AD" w14:textId="79B3197C" w:rsidR="00425F5E" w:rsidRPr="00C160A9" w:rsidRDefault="00425F5E" w:rsidP="00425F5E">
      <w:pPr>
        <w:spacing w:after="0" w:line="240" w:lineRule="auto"/>
        <w:ind w:left="450"/>
        <w:rPr>
          <w:rFonts w:ascii="Gadugi" w:hAnsi="Gadugi"/>
          <w:b/>
          <w:bCs/>
        </w:rPr>
      </w:pPr>
    </w:p>
    <w:p w14:paraId="386BAF67" w14:textId="6E6A1012" w:rsidR="00B0160F" w:rsidRPr="00174942" w:rsidRDefault="00174942" w:rsidP="00B0160F">
      <w:pPr>
        <w:spacing w:after="0" w:line="240" w:lineRule="auto"/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</w:pPr>
      <w:r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 xml:space="preserve">Fin de semana del </w:t>
      </w:r>
      <w:r w:rsidR="00B0160F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>20-21</w:t>
      </w:r>
      <w:r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 xml:space="preserve"> de </w:t>
      </w:r>
      <w:r w:rsidR="00FC5008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 xml:space="preserve">enero </w:t>
      </w:r>
      <w:r w:rsidR="00B0160F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 xml:space="preserve">2024 </w:t>
      </w:r>
    </w:p>
    <w:p w14:paraId="1634C495" w14:textId="77777777" w:rsidR="00B0160F" w:rsidRPr="00174942" w:rsidRDefault="00B0160F" w:rsidP="00B0160F">
      <w:pPr>
        <w:spacing w:after="0" w:line="240" w:lineRule="auto"/>
        <w:ind w:left="450"/>
        <w:rPr>
          <w:rFonts w:ascii="Gadugi" w:hAnsi="Gadugi"/>
          <w:lang w:val="es-CO"/>
        </w:rPr>
      </w:pPr>
    </w:p>
    <w:p w14:paraId="47BE2ED9" w14:textId="50B20F17" w:rsidR="00346FF4" w:rsidRPr="005F7C39" w:rsidRDefault="00346FF4" w:rsidP="00B0160F">
      <w:pPr>
        <w:spacing w:after="0" w:line="240" w:lineRule="auto"/>
        <w:ind w:left="450"/>
        <w:rPr>
          <w:rFonts w:ascii="Gadugi" w:hAnsi="Gadugi"/>
          <w:lang w:val="es-CO"/>
        </w:rPr>
      </w:pPr>
      <w:r w:rsidRPr="00346FF4">
        <w:rPr>
          <w:rFonts w:ascii="Gadugi" w:hAnsi="Gadugi"/>
          <w:lang w:val="es-CO"/>
        </w:rPr>
        <w:t xml:space="preserve">La semana pasada se envió por correo una carta del Arzobispo Gregory Hartmayer a </w:t>
      </w:r>
      <w:r>
        <w:rPr>
          <w:rFonts w:ascii="Gadugi" w:hAnsi="Gadugi"/>
          <w:lang w:val="es-CO"/>
        </w:rPr>
        <w:t xml:space="preserve">quienes contribuyeron en años </w:t>
      </w:r>
      <w:r w:rsidRPr="00346FF4">
        <w:rPr>
          <w:rFonts w:ascii="Gadugi" w:hAnsi="Gadugi"/>
          <w:lang w:val="es-CO"/>
        </w:rPr>
        <w:t xml:space="preserve">anteriores </w:t>
      </w:r>
      <w:r>
        <w:rPr>
          <w:rFonts w:ascii="Gadugi" w:hAnsi="Gadugi"/>
          <w:lang w:val="es-CO"/>
        </w:rPr>
        <w:t>a</w:t>
      </w:r>
      <w:r w:rsidRPr="00346FF4">
        <w:rPr>
          <w:rFonts w:ascii="Gadugi" w:hAnsi="Gadugi"/>
          <w:lang w:val="es-CO"/>
        </w:rPr>
        <w:t xml:space="preserve"> la Campaña Anual del Arzobispo. Él está pidiendo </w:t>
      </w:r>
      <w:r w:rsidR="005F7C39">
        <w:rPr>
          <w:rFonts w:ascii="Gadugi" w:hAnsi="Gadugi"/>
          <w:lang w:val="es-CO"/>
        </w:rPr>
        <w:t xml:space="preserve">que continúen apoyando </w:t>
      </w:r>
      <w:r w:rsidRPr="00346FF4">
        <w:rPr>
          <w:rFonts w:ascii="Gadugi" w:hAnsi="Gadugi"/>
          <w:lang w:val="es-CO"/>
        </w:rPr>
        <w:t>los muchos programas importantes que ayudan a miles de personas en nuestra arquidiócesis cada a</w:t>
      </w:r>
      <w:r w:rsidR="00FC5008">
        <w:rPr>
          <w:rFonts w:ascii="Gadugi" w:hAnsi="Gadugi"/>
          <w:lang w:val="es-CO"/>
        </w:rPr>
        <w:t>ño. La meta para la C</w:t>
      </w:r>
      <w:r w:rsidR="005F7C39">
        <w:rPr>
          <w:rFonts w:ascii="Gadugi" w:hAnsi="Gadugi"/>
          <w:lang w:val="es-CO"/>
        </w:rPr>
        <w:t>ampa</w:t>
      </w:r>
      <w:r w:rsidR="005F7C39" w:rsidRPr="005F7C39">
        <w:rPr>
          <w:rFonts w:ascii="Gadugi" w:hAnsi="Gadugi"/>
          <w:lang w:val="es-CO"/>
        </w:rPr>
        <w:t>ñ</w:t>
      </w:r>
      <w:r w:rsidR="005F7C39">
        <w:rPr>
          <w:rFonts w:ascii="Gadugi" w:hAnsi="Gadugi"/>
          <w:lang w:val="es-CO"/>
        </w:rPr>
        <w:t xml:space="preserve">a </w:t>
      </w:r>
      <w:r w:rsidRPr="00346FF4">
        <w:rPr>
          <w:rFonts w:ascii="Gadugi" w:hAnsi="Gadugi"/>
          <w:lang w:val="es-CO"/>
        </w:rPr>
        <w:t xml:space="preserve">de 2024 es </w:t>
      </w:r>
      <w:r w:rsidR="005F7C39">
        <w:rPr>
          <w:rFonts w:ascii="Gadugi" w:hAnsi="Gadugi"/>
          <w:lang w:val="es-CO"/>
        </w:rPr>
        <w:t xml:space="preserve">de </w:t>
      </w:r>
      <w:r w:rsidRPr="00346FF4">
        <w:rPr>
          <w:rFonts w:ascii="Gadugi" w:hAnsi="Gadugi"/>
          <w:lang w:val="es-CO"/>
        </w:rPr>
        <w:t>$9</w:t>
      </w:r>
      <w:r w:rsidR="008170DF">
        <w:rPr>
          <w:rFonts w:ascii="Gadugi" w:hAnsi="Gadugi"/>
          <w:lang w:val="es-CO"/>
        </w:rPr>
        <w:t>,</w:t>
      </w:r>
      <w:r w:rsidRPr="00346FF4">
        <w:rPr>
          <w:rFonts w:ascii="Gadugi" w:hAnsi="Gadugi"/>
          <w:lang w:val="es-CO"/>
        </w:rPr>
        <w:t>350</w:t>
      </w:r>
      <w:r w:rsidR="008170DF">
        <w:rPr>
          <w:rFonts w:ascii="Gadugi" w:hAnsi="Gadugi"/>
          <w:lang w:val="es-CO"/>
        </w:rPr>
        <w:t>,</w:t>
      </w:r>
      <w:r w:rsidRPr="00346FF4">
        <w:rPr>
          <w:rFonts w:ascii="Gadugi" w:hAnsi="Gadugi"/>
          <w:lang w:val="es-CO"/>
        </w:rPr>
        <w:t xml:space="preserve">000 y </w:t>
      </w:r>
      <w:r w:rsidR="005F7C39">
        <w:rPr>
          <w:rFonts w:ascii="Gadugi" w:hAnsi="Gadugi"/>
          <w:lang w:val="es-CO"/>
        </w:rPr>
        <w:t xml:space="preserve">el </w:t>
      </w:r>
      <w:r w:rsidRPr="00346FF4">
        <w:rPr>
          <w:rFonts w:ascii="Gadugi" w:hAnsi="Gadugi"/>
          <w:lang w:val="es-CO"/>
        </w:rPr>
        <w:t>100</w:t>
      </w:r>
      <w:r w:rsidR="005F7C39">
        <w:rPr>
          <w:rFonts w:ascii="Gadugi" w:hAnsi="Gadugi"/>
          <w:lang w:val="es-CO"/>
        </w:rPr>
        <w:t xml:space="preserve"> por ciento de</w:t>
      </w:r>
      <w:r w:rsidRPr="00346FF4">
        <w:rPr>
          <w:rFonts w:ascii="Gadugi" w:hAnsi="Gadugi"/>
          <w:lang w:val="es-CO"/>
        </w:rPr>
        <w:t xml:space="preserve"> participación. La meta </w:t>
      </w:r>
      <w:r w:rsidR="005F7C39">
        <w:rPr>
          <w:rFonts w:ascii="Gadugi" w:hAnsi="Gadugi"/>
          <w:lang w:val="es-CO"/>
        </w:rPr>
        <w:t>de</w:t>
      </w:r>
      <w:r w:rsidRPr="00346FF4">
        <w:rPr>
          <w:rFonts w:ascii="Gadugi" w:hAnsi="Gadugi"/>
          <w:lang w:val="es-CO"/>
        </w:rPr>
        <w:t xml:space="preserve"> nuestra parroquia es </w:t>
      </w:r>
      <w:r w:rsidRPr="00BD0520">
        <w:rPr>
          <w:rFonts w:ascii="Gadugi" w:hAnsi="Gadugi"/>
          <w:highlight w:val="yellow"/>
          <w:lang w:val="es-CO"/>
        </w:rPr>
        <w:t xml:space="preserve">$ [Meta </w:t>
      </w:r>
      <w:r w:rsidRPr="005F7C39">
        <w:rPr>
          <w:rFonts w:ascii="Gadugi" w:hAnsi="Gadugi"/>
          <w:highlight w:val="yellow"/>
          <w:lang w:val="es-CO"/>
        </w:rPr>
        <w:t>del compromiso parroquial]</w:t>
      </w:r>
      <w:r w:rsidRPr="00346FF4">
        <w:rPr>
          <w:rFonts w:ascii="Gadugi" w:hAnsi="Gadugi"/>
          <w:lang w:val="es-CO"/>
        </w:rPr>
        <w:t xml:space="preserve">. </w:t>
      </w:r>
      <w:r w:rsidRPr="005F7C39">
        <w:rPr>
          <w:rFonts w:ascii="Gadugi" w:hAnsi="Gadugi"/>
          <w:lang w:val="es-CO"/>
        </w:rPr>
        <w:t>Por favor responda</w:t>
      </w:r>
      <w:r w:rsidR="005F7C39" w:rsidRPr="005F7C39">
        <w:rPr>
          <w:rFonts w:ascii="Gadugi" w:hAnsi="Gadugi"/>
          <w:lang w:val="es-CO"/>
        </w:rPr>
        <w:t>n</w:t>
      </w:r>
      <w:r w:rsidRPr="005F7C39">
        <w:rPr>
          <w:rFonts w:ascii="Gadugi" w:hAnsi="Gadugi"/>
          <w:lang w:val="es-CO"/>
        </w:rPr>
        <w:t xml:space="preserve"> generosamente cuando reciba</w:t>
      </w:r>
      <w:r w:rsidR="005F7C39" w:rsidRPr="005F7C39">
        <w:rPr>
          <w:rFonts w:ascii="Gadugi" w:hAnsi="Gadugi"/>
          <w:lang w:val="es-CO"/>
        </w:rPr>
        <w:t>n</w:t>
      </w:r>
      <w:r w:rsidRPr="005F7C39">
        <w:rPr>
          <w:rFonts w:ascii="Gadugi" w:hAnsi="Gadugi"/>
          <w:lang w:val="es-CO"/>
        </w:rPr>
        <w:t xml:space="preserve"> su carta.</w:t>
      </w:r>
    </w:p>
    <w:p w14:paraId="44EF1B61" w14:textId="77777777" w:rsidR="00346FF4" w:rsidRPr="005F7C39" w:rsidRDefault="00346FF4" w:rsidP="00B0160F">
      <w:pPr>
        <w:spacing w:after="0" w:line="240" w:lineRule="auto"/>
        <w:ind w:left="450"/>
        <w:rPr>
          <w:rFonts w:ascii="Gadugi" w:hAnsi="Gadugi"/>
          <w:lang w:val="es-CO"/>
        </w:rPr>
      </w:pPr>
    </w:p>
    <w:p w14:paraId="60EF1FA4" w14:textId="5668042A" w:rsidR="00346FF4" w:rsidRPr="00346FF4" w:rsidRDefault="00346FF4" w:rsidP="00346FF4">
      <w:pPr>
        <w:spacing w:after="0" w:line="240" w:lineRule="auto"/>
        <w:ind w:left="450"/>
        <w:rPr>
          <w:rFonts w:ascii="Gadugi" w:hAnsi="Gadugi"/>
          <w:lang w:val="es-CO"/>
        </w:rPr>
      </w:pPr>
      <w:r w:rsidRPr="00346FF4">
        <w:rPr>
          <w:rFonts w:ascii="Gadugi" w:hAnsi="Gadugi"/>
          <w:lang w:val="es-CO"/>
        </w:rPr>
        <w:t>Para donar en línea</w:t>
      </w:r>
      <w:r>
        <w:rPr>
          <w:rFonts w:ascii="Gadugi" w:hAnsi="Gadugi"/>
          <w:lang w:val="es-CO"/>
        </w:rPr>
        <w:t xml:space="preserve"> visite</w:t>
      </w:r>
      <w:r w:rsidR="00BE4561">
        <w:rPr>
          <w:rFonts w:ascii="Gadugi" w:hAnsi="Gadugi"/>
          <w:lang w:val="es-CO"/>
        </w:rPr>
        <w:t>n</w:t>
      </w:r>
      <w:r w:rsidRPr="00346FF4">
        <w:rPr>
          <w:rFonts w:ascii="Gadugi" w:hAnsi="Gadugi"/>
          <w:lang w:val="es-CO"/>
        </w:rPr>
        <w:t xml:space="preserve">: </w:t>
      </w:r>
      <w:r w:rsidRPr="00346FF4">
        <w:rPr>
          <w:rFonts w:ascii="Gadugi" w:hAnsi="Gadugi"/>
          <w:b/>
          <w:bCs/>
          <w:lang w:val="es-CO"/>
        </w:rPr>
        <w:t>donate.archatl.com</w:t>
      </w:r>
    </w:p>
    <w:p w14:paraId="4F2EACF4" w14:textId="5760B01A" w:rsidR="00425F5E" w:rsidRPr="00346FF4" w:rsidRDefault="00425F5E" w:rsidP="00425F5E">
      <w:pPr>
        <w:spacing w:after="0" w:line="240" w:lineRule="auto"/>
        <w:jc w:val="center"/>
        <w:rPr>
          <w:rFonts w:ascii="Gadugi" w:hAnsi="Gadugi"/>
          <w:lang w:val="es-CO"/>
        </w:rPr>
      </w:pPr>
    </w:p>
    <w:p w14:paraId="65276237" w14:textId="7B9ACB43" w:rsidR="00425F5E" w:rsidRPr="00C160A9" w:rsidRDefault="001531F7" w:rsidP="00425F5E">
      <w:pPr>
        <w:spacing w:after="0" w:line="240" w:lineRule="auto"/>
        <w:jc w:val="center"/>
        <w:rPr>
          <w:rFonts w:ascii="Gadugi" w:hAnsi="Gadugi"/>
        </w:rPr>
      </w:pPr>
      <w:r>
        <w:rPr>
          <w:rFonts w:ascii="Gadugi" w:hAnsi="Gadugi"/>
          <w:b/>
          <w:bCs/>
        </w:rPr>
        <w:pict w14:anchorId="77B526B4">
          <v:rect id="_x0000_i1027" style="width:0;height:1.5pt" o:hralign="center" o:hrstd="t" o:hr="t" fillcolor="#a0a0a0" stroked="f"/>
        </w:pict>
      </w:r>
    </w:p>
    <w:p w14:paraId="3350B0DC" w14:textId="2598BFF0" w:rsidR="00425F5E" w:rsidRPr="00C160A9" w:rsidRDefault="00425F5E" w:rsidP="00425F5E">
      <w:pPr>
        <w:spacing w:after="0" w:line="240" w:lineRule="auto"/>
        <w:jc w:val="center"/>
        <w:rPr>
          <w:rFonts w:ascii="Gadugi" w:hAnsi="Gadugi"/>
        </w:rPr>
      </w:pPr>
    </w:p>
    <w:p w14:paraId="5D13EC8E" w14:textId="77777777" w:rsidR="007470BB" w:rsidRDefault="007470BB" w:rsidP="00425F5E">
      <w:pPr>
        <w:spacing w:after="0" w:line="240" w:lineRule="auto"/>
        <w:rPr>
          <w:rFonts w:ascii="Gadugi" w:hAnsi="Gadugi"/>
          <w:b/>
          <w:bCs/>
          <w:color w:val="C00000"/>
          <w:sz w:val="28"/>
          <w:szCs w:val="28"/>
          <w:lang w:val="es-CO"/>
        </w:rPr>
      </w:pPr>
    </w:p>
    <w:p w14:paraId="663525AA" w14:textId="77777777" w:rsidR="007470BB" w:rsidRDefault="007470BB" w:rsidP="00425F5E">
      <w:pPr>
        <w:spacing w:after="0" w:line="240" w:lineRule="auto"/>
        <w:rPr>
          <w:rFonts w:ascii="Gadugi" w:hAnsi="Gadugi"/>
          <w:b/>
          <w:bCs/>
          <w:color w:val="C00000"/>
          <w:sz w:val="28"/>
          <w:szCs w:val="28"/>
          <w:lang w:val="es-CO"/>
        </w:rPr>
      </w:pPr>
    </w:p>
    <w:p w14:paraId="4075675B" w14:textId="77777777" w:rsidR="007470BB" w:rsidRDefault="007470BB" w:rsidP="00425F5E">
      <w:pPr>
        <w:spacing w:after="0" w:line="240" w:lineRule="auto"/>
        <w:rPr>
          <w:rFonts w:ascii="Gadugi" w:hAnsi="Gadugi"/>
          <w:b/>
          <w:bCs/>
          <w:color w:val="C00000"/>
          <w:sz w:val="28"/>
          <w:szCs w:val="28"/>
          <w:lang w:val="es-CO"/>
        </w:rPr>
      </w:pPr>
    </w:p>
    <w:p w14:paraId="050A6D3F" w14:textId="77777777" w:rsidR="007470BB" w:rsidRDefault="007470BB" w:rsidP="00425F5E">
      <w:pPr>
        <w:spacing w:after="0" w:line="240" w:lineRule="auto"/>
        <w:rPr>
          <w:rFonts w:ascii="Gadugi" w:hAnsi="Gadugi"/>
          <w:b/>
          <w:bCs/>
          <w:color w:val="C00000"/>
          <w:sz w:val="28"/>
          <w:szCs w:val="28"/>
          <w:lang w:val="es-CO"/>
        </w:rPr>
      </w:pPr>
    </w:p>
    <w:p w14:paraId="2AAD69A0" w14:textId="5370C730" w:rsidR="007470BB" w:rsidRPr="00174942" w:rsidRDefault="007470BB" w:rsidP="007470BB">
      <w:pPr>
        <w:spacing w:after="0" w:line="240" w:lineRule="auto"/>
        <w:ind w:left="360"/>
        <w:jc w:val="center"/>
        <w:rPr>
          <w:rFonts w:ascii="Gadugi" w:hAnsi="Gadugi"/>
          <w:b/>
          <w:bCs/>
          <w:lang w:val="es-CO"/>
        </w:rPr>
      </w:pPr>
      <w:r w:rsidRPr="00174942">
        <w:rPr>
          <w:rFonts w:ascii="Gadugi" w:hAnsi="Gadugi"/>
          <w:b/>
          <w:bCs/>
          <w:color w:val="1F3864" w:themeColor="accent1" w:themeShade="80"/>
          <w:sz w:val="36"/>
          <w:szCs w:val="36"/>
          <w:lang w:val="es-CO"/>
        </w:rPr>
        <w:t xml:space="preserve">Continuación de los anuncios para </w:t>
      </w:r>
      <w:r>
        <w:rPr>
          <w:rFonts w:ascii="Gadugi" w:hAnsi="Gadugi"/>
          <w:b/>
          <w:bCs/>
          <w:color w:val="1F3864" w:themeColor="accent1" w:themeShade="80"/>
          <w:sz w:val="36"/>
          <w:szCs w:val="36"/>
          <w:lang w:val="es-CO"/>
        </w:rPr>
        <w:br/>
      </w:r>
      <w:r w:rsidRPr="00174942">
        <w:rPr>
          <w:rFonts w:ascii="Gadugi" w:hAnsi="Gadugi"/>
          <w:b/>
          <w:bCs/>
          <w:color w:val="1F3864" w:themeColor="accent1" w:themeShade="80"/>
          <w:sz w:val="36"/>
          <w:szCs w:val="36"/>
          <w:lang w:val="es-CO"/>
        </w:rPr>
        <w:t>el boletín y el púlpito</w:t>
      </w:r>
    </w:p>
    <w:p w14:paraId="373A5E0B" w14:textId="7E57B514" w:rsidR="007470BB" w:rsidRDefault="001531F7" w:rsidP="00425F5E">
      <w:pPr>
        <w:spacing w:after="0" w:line="240" w:lineRule="auto"/>
        <w:rPr>
          <w:rFonts w:ascii="Gadugi" w:hAnsi="Gadugi"/>
          <w:b/>
          <w:bCs/>
          <w:color w:val="C00000"/>
          <w:sz w:val="28"/>
          <w:szCs w:val="28"/>
          <w:lang w:val="es-CO"/>
        </w:rPr>
      </w:pPr>
      <w:r>
        <w:rPr>
          <w:rFonts w:ascii="Gadugi" w:hAnsi="Gadugi"/>
          <w:b/>
          <w:bCs/>
        </w:rPr>
        <w:pict w14:anchorId="5AFB8630">
          <v:rect id="_x0000_i1028" style="width:0;height:1.5pt" o:hralign="center" o:hrstd="t" o:hr="t" fillcolor="#a0a0a0" stroked="f"/>
        </w:pict>
      </w:r>
    </w:p>
    <w:p w14:paraId="34AC3B69" w14:textId="77777777" w:rsidR="007470BB" w:rsidRDefault="007470BB" w:rsidP="00425F5E">
      <w:pPr>
        <w:spacing w:after="0" w:line="240" w:lineRule="auto"/>
        <w:rPr>
          <w:rFonts w:ascii="Gadugi" w:hAnsi="Gadugi"/>
          <w:b/>
          <w:bCs/>
          <w:color w:val="C00000"/>
          <w:sz w:val="28"/>
          <w:szCs w:val="28"/>
          <w:lang w:val="es-CO"/>
        </w:rPr>
      </w:pPr>
    </w:p>
    <w:p w14:paraId="70081B73" w14:textId="4C38A8B0" w:rsidR="00425F5E" w:rsidRPr="00174942" w:rsidRDefault="00174942" w:rsidP="00425F5E">
      <w:pPr>
        <w:spacing w:after="0" w:line="240" w:lineRule="auto"/>
        <w:rPr>
          <w:rFonts w:ascii="Gadugi" w:hAnsi="Gadugi"/>
          <w:b/>
          <w:bCs/>
          <w:sz w:val="28"/>
          <w:szCs w:val="28"/>
          <w:lang w:val="es-CO"/>
        </w:rPr>
      </w:pPr>
      <w:r w:rsidRPr="00174942">
        <w:rPr>
          <w:rFonts w:ascii="Gadugi" w:hAnsi="Gadugi"/>
          <w:b/>
          <w:bCs/>
          <w:color w:val="C00000"/>
          <w:sz w:val="28"/>
          <w:szCs w:val="28"/>
          <w:lang w:val="es-CO"/>
        </w:rPr>
        <w:t xml:space="preserve">Fin de semana del anuncio </w:t>
      </w:r>
      <w:r w:rsidR="00B0160F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>27</w:t>
      </w:r>
      <w:r w:rsidR="00425F5E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>-</w:t>
      </w:r>
      <w:r w:rsidR="00B0160F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>28</w:t>
      </w:r>
      <w:r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 xml:space="preserve"> de enero de </w:t>
      </w:r>
      <w:r w:rsidR="00425F5E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>202</w:t>
      </w:r>
      <w:r w:rsidR="00B0160F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>4</w:t>
      </w:r>
    </w:p>
    <w:p w14:paraId="2852F8E6" w14:textId="439EF143" w:rsidR="00F64EF2" w:rsidRDefault="002E28B5" w:rsidP="007C0B2C">
      <w:pPr>
        <w:spacing w:after="0" w:line="240" w:lineRule="auto"/>
        <w:ind w:left="360"/>
        <w:rPr>
          <w:rFonts w:ascii="Gadugi" w:hAnsi="Gadugi"/>
          <w:lang w:val="es-CO"/>
        </w:rPr>
      </w:pPr>
      <w:r w:rsidRPr="002E28B5">
        <w:rPr>
          <w:rFonts w:ascii="Gadugi" w:hAnsi="Gadugi"/>
          <w:lang w:val="es-CO"/>
        </w:rPr>
        <w:br/>
        <w:t>Con más de 1</w:t>
      </w:r>
      <w:r>
        <w:rPr>
          <w:rFonts w:ascii="Gadugi" w:hAnsi="Gadugi"/>
          <w:lang w:val="es-CO"/>
        </w:rPr>
        <w:t>’</w:t>
      </w:r>
      <w:r w:rsidRPr="002E28B5">
        <w:rPr>
          <w:rFonts w:ascii="Gadugi" w:hAnsi="Gadugi"/>
          <w:lang w:val="es-CO"/>
        </w:rPr>
        <w:t>000.000 de católicos, la misión de la Arquidiócesis de Atlanta es proclamar el Evan</w:t>
      </w:r>
      <w:r>
        <w:rPr>
          <w:rFonts w:ascii="Gadugi" w:hAnsi="Gadugi"/>
          <w:lang w:val="es-CO"/>
        </w:rPr>
        <w:t xml:space="preserve">gelio del Señor y lograr que la fe, la </w:t>
      </w:r>
      <w:r w:rsidRPr="002E28B5">
        <w:rPr>
          <w:rFonts w:ascii="Gadugi" w:hAnsi="Gadugi"/>
          <w:lang w:val="es-CO"/>
        </w:rPr>
        <w:t xml:space="preserve">esperanza, </w:t>
      </w:r>
      <w:r>
        <w:rPr>
          <w:rFonts w:ascii="Gadugi" w:hAnsi="Gadugi"/>
          <w:lang w:val="es-CO"/>
        </w:rPr>
        <w:t xml:space="preserve">el </w:t>
      </w:r>
      <w:r w:rsidRPr="002E28B5">
        <w:rPr>
          <w:rFonts w:ascii="Gadugi" w:hAnsi="Gadugi"/>
          <w:lang w:val="es-CO"/>
        </w:rPr>
        <w:t xml:space="preserve">amor y </w:t>
      </w:r>
      <w:r>
        <w:rPr>
          <w:rFonts w:ascii="Gadugi" w:hAnsi="Gadugi"/>
          <w:lang w:val="es-CO"/>
        </w:rPr>
        <w:t xml:space="preserve">el </w:t>
      </w:r>
      <w:r w:rsidRPr="002E28B5">
        <w:rPr>
          <w:rFonts w:ascii="Gadugi" w:hAnsi="Gadugi"/>
          <w:lang w:val="es-CO"/>
        </w:rPr>
        <w:t xml:space="preserve">servicio a los demás </w:t>
      </w:r>
      <w:r>
        <w:rPr>
          <w:rFonts w:ascii="Gadugi" w:hAnsi="Gadugi"/>
          <w:lang w:val="es-CO"/>
        </w:rPr>
        <w:t xml:space="preserve">crezcan en </w:t>
      </w:r>
      <w:r w:rsidRPr="002E28B5">
        <w:rPr>
          <w:rFonts w:ascii="Gadugi" w:hAnsi="Gadugi"/>
          <w:lang w:val="es-CO"/>
        </w:rPr>
        <w:t xml:space="preserve">todo el norte y centro de Georgia. </w:t>
      </w:r>
      <w:r w:rsidRPr="00F64EF2">
        <w:rPr>
          <w:rFonts w:ascii="Gadugi" w:hAnsi="Gadugi"/>
          <w:b/>
          <w:lang w:val="es-CO"/>
        </w:rPr>
        <w:t>“Al igual que los discípulos, sabemos que debemos pasar tiempo en Su presencia para permitir que Su corazón hable al nuestro”.</w:t>
      </w:r>
      <w:r w:rsidRPr="002E28B5">
        <w:rPr>
          <w:rFonts w:ascii="Gadugi" w:hAnsi="Gadugi"/>
          <w:lang w:val="es-CO"/>
        </w:rPr>
        <w:t xml:space="preserve"> </w:t>
      </w:r>
      <w:r w:rsidRPr="00F64EF2">
        <w:rPr>
          <w:rFonts w:ascii="Gadugi" w:hAnsi="Gadugi"/>
          <w:i/>
          <w:lang w:val="es-CO"/>
        </w:rPr>
        <w:t>Arzobispo Gregory J. Hartmayer</w:t>
      </w:r>
      <w:r w:rsidRPr="002E28B5">
        <w:rPr>
          <w:rFonts w:ascii="Gadugi" w:hAnsi="Gadugi"/>
          <w:lang w:val="es-CO"/>
        </w:rPr>
        <w:t>. Su</w:t>
      </w:r>
      <w:r w:rsidR="00BF32B3">
        <w:rPr>
          <w:rFonts w:ascii="Gadugi" w:hAnsi="Gadugi"/>
          <w:lang w:val="es-CO"/>
        </w:rPr>
        <w:t>s</w:t>
      </w:r>
      <w:r w:rsidRPr="002E28B5">
        <w:rPr>
          <w:rFonts w:ascii="Gadugi" w:hAnsi="Gadugi"/>
          <w:lang w:val="es-CO"/>
        </w:rPr>
        <w:t xml:space="preserve"> </w:t>
      </w:r>
      <w:r w:rsidR="00BF32B3" w:rsidRPr="002E28B5">
        <w:rPr>
          <w:rFonts w:ascii="Gadugi" w:hAnsi="Gadugi"/>
          <w:lang w:val="es-CO"/>
        </w:rPr>
        <w:t>donacion</w:t>
      </w:r>
      <w:r w:rsidR="00BF32B3">
        <w:rPr>
          <w:rFonts w:ascii="Gadugi" w:hAnsi="Gadugi"/>
          <w:lang w:val="es-CO"/>
        </w:rPr>
        <w:t>es</w:t>
      </w:r>
      <w:r w:rsidRPr="002E28B5">
        <w:rPr>
          <w:rFonts w:ascii="Gadugi" w:hAnsi="Gadugi"/>
          <w:lang w:val="es-CO"/>
        </w:rPr>
        <w:t xml:space="preserve"> y participación en la Campaña Anual del Arzobispo de 2024 ayuda</w:t>
      </w:r>
      <w:r w:rsidR="00BF32B3">
        <w:rPr>
          <w:rFonts w:ascii="Gadugi" w:hAnsi="Gadugi"/>
          <w:lang w:val="es-CO"/>
        </w:rPr>
        <w:t>n</w:t>
      </w:r>
      <w:r w:rsidRPr="002E28B5">
        <w:rPr>
          <w:rFonts w:ascii="Gadugi" w:hAnsi="Gadugi"/>
          <w:lang w:val="es-CO"/>
        </w:rPr>
        <w:t xml:space="preserve"> a </w:t>
      </w:r>
      <w:r>
        <w:rPr>
          <w:rFonts w:ascii="Gadugi" w:hAnsi="Gadugi"/>
          <w:lang w:val="es-CO"/>
        </w:rPr>
        <w:t xml:space="preserve">que esto pueda ser posible </w:t>
      </w:r>
      <w:r w:rsidR="00F64EF2">
        <w:rPr>
          <w:rFonts w:ascii="Gadugi" w:hAnsi="Gadugi"/>
          <w:lang w:val="es-CO"/>
        </w:rPr>
        <w:t>al apoyar la labor</w:t>
      </w:r>
      <w:r w:rsidRPr="002E28B5">
        <w:rPr>
          <w:rFonts w:ascii="Gadugi" w:hAnsi="Gadugi"/>
          <w:lang w:val="es-CO"/>
        </w:rPr>
        <w:t xml:space="preserve"> ministerial</w:t>
      </w:r>
      <w:r w:rsidR="00F64EF2">
        <w:rPr>
          <w:rFonts w:ascii="Gadugi" w:hAnsi="Gadugi"/>
          <w:lang w:val="es-CO"/>
        </w:rPr>
        <w:t xml:space="preserve"> y</w:t>
      </w:r>
      <w:r w:rsidRPr="002E28B5">
        <w:rPr>
          <w:rFonts w:ascii="Gadugi" w:hAnsi="Gadugi"/>
          <w:lang w:val="es-CO"/>
        </w:rPr>
        <w:t xml:space="preserve"> de </w:t>
      </w:r>
      <w:r w:rsidR="00F64EF2">
        <w:rPr>
          <w:rFonts w:ascii="Gadugi" w:hAnsi="Gadugi"/>
          <w:lang w:val="es-CO"/>
        </w:rPr>
        <w:t>evangelización</w:t>
      </w:r>
      <w:r w:rsidRPr="002E28B5">
        <w:rPr>
          <w:rFonts w:ascii="Gadugi" w:hAnsi="Gadugi"/>
          <w:lang w:val="es-CO"/>
        </w:rPr>
        <w:t xml:space="preserve">, educación, formación y discipulado de la Arquidiócesis de Atlanta. </w:t>
      </w:r>
      <w:r w:rsidR="00F64EF2">
        <w:rPr>
          <w:rFonts w:ascii="Gadugi" w:hAnsi="Gadugi"/>
          <w:lang w:val="es-CO"/>
        </w:rPr>
        <w:t>Por favor c</w:t>
      </w:r>
      <w:r w:rsidRPr="002E28B5">
        <w:rPr>
          <w:rFonts w:ascii="Gadugi" w:hAnsi="Gadugi"/>
          <w:lang w:val="es-CO"/>
        </w:rPr>
        <w:t>onsidere</w:t>
      </w:r>
      <w:r w:rsidR="00BE4561">
        <w:rPr>
          <w:rFonts w:ascii="Gadugi" w:hAnsi="Gadugi"/>
          <w:lang w:val="es-CO"/>
        </w:rPr>
        <w:t>n</w:t>
      </w:r>
      <w:r w:rsidRPr="002E28B5">
        <w:rPr>
          <w:rFonts w:ascii="Gadugi" w:hAnsi="Gadugi"/>
          <w:lang w:val="es-CO"/>
        </w:rPr>
        <w:t xml:space="preserve"> en </w:t>
      </w:r>
      <w:r w:rsidR="00F64EF2">
        <w:rPr>
          <w:rFonts w:ascii="Gadugi" w:hAnsi="Gadugi"/>
          <w:lang w:val="es-CO"/>
        </w:rPr>
        <w:t xml:space="preserve">sus oraciones el </w:t>
      </w:r>
      <w:r w:rsidRPr="002E28B5">
        <w:rPr>
          <w:rFonts w:ascii="Gadugi" w:hAnsi="Gadugi"/>
          <w:lang w:val="es-CO"/>
        </w:rPr>
        <w:t xml:space="preserve">nivel de </w:t>
      </w:r>
      <w:r w:rsidR="00F64EF2">
        <w:rPr>
          <w:rFonts w:ascii="Gadugi" w:hAnsi="Gadugi"/>
          <w:lang w:val="es-CO"/>
        </w:rPr>
        <w:t>su contribución</w:t>
      </w:r>
      <w:r w:rsidRPr="002E28B5">
        <w:rPr>
          <w:rFonts w:ascii="Gadugi" w:hAnsi="Gadugi"/>
          <w:lang w:val="es-CO"/>
        </w:rPr>
        <w:t xml:space="preserve"> para ayudar a financiar </w:t>
      </w:r>
      <w:r w:rsidR="00BE4561">
        <w:rPr>
          <w:rFonts w:ascii="Gadugi" w:hAnsi="Gadugi"/>
          <w:lang w:val="es-CO"/>
        </w:rPr>
        <w:t xml:space="preserve">los </w:t>
      </w:r>
      <w:r w:rsidRPr="002E28B5">
        <w:rPr>
          <w:rFonts w:ascii="Gadugi" w:hAnsi="Gadugi"/>
          <w:lang w:val="es-CO"/>
        </w:rPr>
        <w:t xml:space="preserve">ministerios y servicios esenciales </w:t>
      </w:r>
      <w:r w:rsidR="00F64EF2">
        <w:rPr>
          <w:rFonts w:ascii="Gadugi" w:hAnsi="Gadugi"/>
          <w:lang w:val="es-CO"/>
        </w:rPr>
        <w:t xml:space="preserve">que apoya </w:t>
      </w:r>
      <w:r w:rsidRPr="002E28B5">
        <w:rPr>
          <w:rFonts w:ascii="Gadugi" w:hAnsi="Gadugi"/>
          <w:lang w:val="es-CO"/>
        </w:rPr>
        <w:t xml:space="preserve">la Campaña. El próximo fin de semana, todos </w:t>
      </w:r>
      <w:r w:rsidR="00F64EF2">
        <w:rPr>
          <w:rFonts w:ascii="Gadugi" w:hAnsi="Gadugi"/>
          <w:lang w:val="es-CO"/>
        </w:rPr>
        <w:t xml:space="preserve">aquellos </w:t>
      </w:r>
      <w:r w:rsidRPr="002E28B5">
        <w:rPr>
          <w:rFonts w:ascii="Gadugi" w:hAnsi="Gadugi"/>
          <w:lang w:val="es-CO"/>
        </w:rPr>
        <w:t>que aún no</w:t>
      </w:r>
      <w:r w:rsidR="00F64EF2">
        <w:rPr>
          <w:rFonts w:ascii="Gadugi" w:hAnsi="Gadugi"/>
          <w:lang w:val="es-CO"/>
        </w:rPr>
        <w:t xml:space="preserve"> hayan hecho una donación a la C</w:t>
      </w:r>
      <w:r w:rsidRPr="002E28B5">
        <w:rPr>
          <w:rFonts w:ascii="Gadugi" w:hAnsi="Gadugi"/>
          <w:lang w:val="es-CO"/>
        </w:rPr>
        <w:t xml:space="preserve">ampaña tendrán la oportunidad </w:t>
      </w:r>
      <w:r w:rsidR="00F64EF2">
        <w:rPr>
          <w:rFonts w:ascii="Gadugi" w:hAnsi="Gadugi"/>
          <w:lang w:val="es-CO"/>
        </w:rPr>
        <w:t xml:space="preserve">de hacerlo </w:t>
      </w:r>
      <w:r w:rsidRPr="002E28B5">
        <w:rPr>
          <w:rFonts w:ascii="Gadugi" w:hAnsi="Gadugi"/>
          <w:lang w:val="es-CO"/>
        </w:rPr>
        <w:t>durante nuestro proceso en las bancas.</w:t>
      </w:r>
    </w:p>
    <w:p w14:paraId="6F986703" w14:textId="77777777" w:rsidR="00F64EF2" w:rsidRDefault="00F64EF2" w:rsidP="007C0B2C">
      <w:pPr>
        <w:spacing w:after="0" w:line="240" w:lineRule="auto"/>
        <w:ind w:left="360"/>
        <w:rPr>
          <w:rFonts w:ascii="Gadugi" w:hAnsi="Gadugi"/>
          <w:lang w:val="es-CO"/>
        </w:rPr>
      </w:pPr>
    </w:p>
    <w:p w14:paraId="4DB9642C" w14:textId="1C08480D" w:rsidR="00425F5E" w:rsidRPr="00346FF4" w:rsidRDefault="00F64EF2" w:rsidP="00425F5E">
      <w:pPr>
        <w:spacing w:after="0" w:line="240" w:lineRule="auto"/>
        <w:ind w:left="360"/>
        <w:rPr>
          <w:rFonts w:ascii="Gadugi" w:hAnsi="Gadugi"/>
          <w:lang w:val="es-CO"/>
        </w:rPr>
      </w:pPr>
      <w:r>
        <w:rPr>
          <w:rFonts w:ascii="Gadugi" w:hAnsi="Gadugi"/>
          <w:lang w:val="es-CO"/>
        </w:rPr>
        <w:t xml:space="preserve"> </w:t>
      </w:r>
      <w:r w:rsidR="00346FF4" w:rsidRPr="00346FF4">
        <w:rPr>
          <w:rFonts w:ascii="Gadugi" w:hAnsi="Gadugi"/>
          <w:lang w:val="es-CO"/>
        </w:rPr>
        <w:t>Para donar en línea</w:t>
      </w:r>
      <w:r w:rsidR="00346FF4">
        <w:rPr>
          <w:rFonts w:ascii="Gadugi" w:hAnsi="Gadugi"/>
          <w:lang w:val="es-CO"/>
        </w:rPr>
        <w:t xml:space="preserve"> visite</w:t>
      </w:r>
      <w:r w:rsidR="00BE4561">
        <w:rPr>
          <w:rFonts w:ascii="Gadugi" w:hAnsi="Gadugi"/>
          <w:lang w:val="es-CO"/>
        </w:rPr>
        <w:t>n</w:t>
      </w:r>
      <w:r w:rsidR="00346FF4" w:rsidRPr="00346FF4">
        <w:rPr>
          <w:rFonts w:ascii="Gadugi" w:hAnsi="Gadugi"/>
          <w:lang w:val="es-CO"/>
        </w:rPr>
        <w:t xml:space="preserve">: </w:t>
      </w:r>
      <w:r w:rsidR="00346FF4" w:rsidRPr="00346FF4">
        <w:rPr>
          <w:rFonts w:ascii="Gadugi" w:hAnsi="Gadugi"/>
          <w:b/>
          <w:bCs/>
          <w:lang w:val="es-CO"/>
        </w:rPr>
        <w:t>donate.archatl.com</w:t>
      </w:r>
    </w:p>
    <w:p w14:paraId="7E9594EF" w14:textId="27C3819B" w:rsidR="00425F5E" w:rsidRPr="00346FF4" w:rsidRDefault="00425F5E" w:rsidP="00425F5E">
      <w:pPr>
        <w:spacing w:after="0" w:line="240" w:lineRule="auto"/>
        <w:ind w:left="360"/>
        <w:rPr>
          <w:rFonts w:ascii="Gadugi" w:hAnsi="Gadugi"/>
          <w:lang w:val="es-CO"/>
        </w:rPr>
      </w:pPr>
    </w:p>
    <w:p w14:paraId="124FE1CA" w14:textId="46F42BE0" w:rsidR="00425F5E" w:rsidRPr="00C160A9" w:rsidRDefault="001531F7" w:rsidP="00425F5E">
      <w:pPr>
        <w:spacing w:after="0" w:line="240" w:lineRule="auto"/>
        <w:ind w:left="360"/>
        <w:rPr>
          <w:rFonts w:ascii="Gadugi" w:hAnsi="Gadugi"/>
        </w:rPr>
      </w:pPr>
      <w:r>
        <w:rPr>
          <w:rFonts w:ascii="Gadugi" w:hAnsi="Gadugi"/>
          <w:b/>
          <w:bCs/>
        </w:rPr>
        <w:pict w14:anchorId="71FB0B7A">
          <v:rect id="_x0000_i1029" style="width:0;height:1.5pt" o:hralign="center" o:hrstd="t" o:hr="t" fillcolor="#a0a0a0" stroked="f"/>
        </w:pict>
      </w:r>
    </w:p>
    <w:p w14:paraId="16992620" w14:textId="0C5867C7" w:rsidR="00425F5E" w:rsidRPr="00C160A9" w:rsidRDefault="00425F5E" w:rsidP="00425F5E">
      <w:pPr>
        <w:spacing w:after="0" w:line="240" w:lineRule="auto"/>
        <w:ind w:left="360"/>
        <w:rPr>
          <w:rFonts w:ascii="Gadugi" w:hAnsi="Gadugi"/>
        </w:rPr>
      </w:pPr>
    </w:p>
    <w:p w14:paraId="1EE25EB0" w14:textId="60789654" w:rsidR="00425F5E" w:rsidRPr="00174942" w:rsidRDefault="00174942" w:rsidP="00425F5E">
      <w:pPr>
        <w:spacing w:after="0" w:line="240" w:lineRule="auto"/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</w:pPr>
      <w:r w:rsidRPr="00174942">
        <w:rPr>
          <w:rFonts w:ascii="Gadugi" w:hAnsi="Gadugi"/>
          <w:b/>
          <w:bCs/>
          <w:color w:val="C00000"/>
          <w:sz w:val="28"/>
          <w:szCs w:val="28"/>
          <w:lang w:val="es-CO"/>
        </w:rPr>
        <w:t>Fin de semana del compromiso</w:t>
      </w:r>
      <w:r w:rsidR="00425F5E" w:rsidRPr="00174942">
        <w:rPr>
          <w:rFonts w:ascii="Gadugi" w:hAnsi="Gadugi"/>
          <w:b/>
          <w:bCs/>
          <w:color w:val="C00000"/>
          <w:sz w:val="28"/>
          <w:szCs w:val="28"/>
          <w:lang w:val="es-CO"/>
        </w:rPr>
        <w:t xml:space="preserve"> </w:t>
      </w:r>
      <w:r w:rsidR="00B0160F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>3</w:t>
      </w:r>
      <w:r w:rsidR="00425F5E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>-</w:t>
      </w:r>
      <w:r w:rsidR="00B0160F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>4</w:t>
      </w:r>
      <w:r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 xml:space="preserve"> de febrero de </w:t>
      </w:r>
      <w:r w:rsidR="00425F5E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>202</w:t>
      </w:r>
      <w:r w:rsidR="00B0160F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>4</w:t>
      </w:r>
      <w:r w:rsidR="00425F5E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 xml:space="preserve"> </w:t>
      </w:r>
    </w:p>
    <w:p w14:paraId="3A68C511" w14:textId="55D16EE2" w:rsidR="00F64EF2" w:rsidRPr="008170DF" w:rsidRDefault="00F64EF2" w:rsidP="00425F5E">
      <w:pPr>
        <w:spacing w:after="0" w:line="240" w:lineRule="auto"/>
        <w:ind w:left="360"/>
        <w:rPr>
          <w:rFonts w:ascii="Gadugi" w:hAnsi="Gadugi"/>
          <w:lang w:val="es-CO"/>
        </w:rPr>
      </w:pPr>
      <w:r w:rsidRPr="00F64EF2">
        <w:rPr>
          <w:rFonts w:ascii="Gadugi" w:hAnsi="Gadugi"/>
          <w:lang w:val="es-CO"/>
        </w:rPr>
        <w:br/>
        <w:t xml:space="preserve">Estoy muy agradecido </w:t>
      </w:r>
      <w:r>
        <w:rPr>
          <w:rFonts w:ascii="Gadugi" w:hAnsi="Gadugi"/>
          <w:lang w:val="es-CO"/>
        </w:rPr>
        <w:t xml:space="preserve">con </w:t>
      </w:r>
      <w:r w:rsidRPr="00F64EF2">
        <w:rPr>
          <w:rFonts w:ascii="Gadugi" w:hAnsi="Gadugi"/>
          <w:lang w:val="es-CO"/>
        </w:rPr>
        <w:t xml:space="preserve">todos </w:t>
      </w:r>
      <w:r>
        <w:rPr>
          <w:rFonts w:ascii="Gadugi" w:hAnsi="Gadugi"/>
          <w:lang w:val="es-CO"/>
        </w:rPr>
        <w:t>los</w:t>
      </w:r>
      <w:r w:rsidRPr="00F64EF2">
        <w:rPr>
          <w:rFonts w:ascii="Gadugi" w:hAnsi="Gadugi"/>
          <w:lang w:val="es-CO"/>
        </w:rPr>
        <w:t xml:space="preserve"> feligreses que ya se han unido </w:t>
      </w:r>
      <w:r w:rsidR="00BE4561">
        <w:rPr>
          <w:rFonts w:ascii="Gadugi" w:hAnsi="Gadugi"/>
          <w:lang w:val="es-CO"/>
        </w:rPr>
        <w:t>comprometiéndose</w:t>
      </w:r>
      <w:r>
        <w:rPr>
          <w:rFonts w:ascii="Gadugi" w:hAnsi="Gadugi"/>
          <w:lang w:val="es-CO"/>
        </w:rPr>
        <w:t xml:space="preserve"> a hacer </w:t>
      </w:r>
      <w:r w:rsidRPr="00F64EF2">
        <w:rPr>
          <w:rFonts w:ascii="Gadugi" w:hAnsi="Gadugi"/>
          <w:lang w:val="es-CO"/>
        </w:rPr>
        <w:t xml:space="preserve">su donación a la Campaña Anual del Arzobispo de 2024. La meta de la </w:t>
      </w:r>
      <w:r>
        <w:rPr>
          <w:rFonts w:ascii="Gadugi" w:hAnsi="Gadugi"/>
          <w:lang w:val="es-CO"/>
        </w:rPr>
        <w:t>C</w:t>
      </w:r>
      <w:r w:rsidRPr="00F64EF2">
        <w:rPr>
          <w:rFonts w:ascii="Gadugi" w:hAnsi="Gadugi"/>
          <w:lang w:val="es-CO"/>
        </w:rPr>
        <w:t>ampaña es</w:t>
      </w:r>
      <w:r>
        <w:rPr>
          <w:rFonts w:ascii="Gadugi" w:hAnsi="Gadugi"/>
          <w:lang w:val="es-CO"/>
        </w:rPr>
        <w:t xml:space="preserve"> de</w:t>
      </w:r>
      <w:r w:rsidRPr="00F64EF2">
        <w:rPr>
          <w:rFonts w:ascii="Gadugi" w:hAnsi="Gadugi"/>
          <w:lang w:val="es-CO"/>
        </w:rPr>
        <w:t xml:space="preserve"> $9</w:t>
      </w:r>
      <w:r w:rsidR="008170DF">
        <w:rPr>
          <w:rFonts w:ascii="Gadugi" w:hAnsi="Gadugi"/>
          <w:lang w:val="es-CO"/>
        </w:rPr>
        <w:t>,</w:t>
      </w:r>
      <w:r w:rsidRPr="00F64EF2">
        <w:rPr>
          <w:rFonts w:ascii="Gadugi" w:hAnsi="Gadugi"/>
          <w:lang w:val="es-CO"/>
        </w:rPr>
        <w:t xml:space="preserve">350,000 y </w:t>
      </w:r>
      <w:r w:rsidR="00BE4561">
        <w:rPr>
          <w:rFonts w:ascii="Gadugi" w:hAnsi="Gadugi"/>
          <w:lang w:val="es-CO"/>
        </w:rPr>
        <w:t xml:space="preserve">la de </w:t>
      </w:r>
      <w:r w:rsidRPr="00F64EF2">
        <w:rPr>
          <w:rFonts w:ascii="Gadugi" w:hAnsi="Gadugi"/>
          <w:lang w:val="es-CO"/>
        </w:rPr>
        <w:t xml:space="preserve">nuestra parroquia es </w:t>
      </w:r>
      <w:r w:rsidR="00BE4561">
        <w:rPr>
          <w:rFonts w:ascii="Gadugi" w:hAnsi="Gadugi"/>
          <w:lang w:val="es-CO"/>
        </w:rPr>
        <w:t xml:space="preserve">de </w:t>
      </w:r>
      <w:r w:rsidRPr="00BD0520">
        <w:rPr>
          <w:rFonts w:ascii="Gadugi" w:hAnsi="Gadugi"/>
          <w:highlight w:val="yellow"/>
          <w:lang w:val="es-CO"/>
        </w:rPr>
        <w:t>$ [</w:t>
      </w:r>
      <w:r w:rsidRPr="008170DF">
        <w:rPr>
          <w:rFonts w:ascii="Gadugi" w:hAnsi="Gadugi"/>
          <w:highlight w:val="yellow"/>
          <w:lang w:val="es-CO"/>
        </w:rPr>
        <w:t>Meta del compromiso parroquial]</w:t>
      </w:r>
      <w:r w:rsidRPr="00F64EF2">
        <w:rPr>
          <w:rFonts w:ascii="Gadugi" w:hAnsi="Gadugi"/>
          <w:lang w:val="es-CO"/>
        </w:rPr>
        <w:t xml:space="preserve">. ¡Un porcentaje del dinero recaudado por encima de nuestra meta </w:t>
      </w:r>
      <w:r w:rsidR="00BE4561">
        <w:rPr>
          <w:rFonts w:ascii="Gadugi" w:hAnsi="Gadugi"/>
          <w:lang w:val="es-CO"/>
        </w:rPr>
        <w:t xml:space="preserve">nos </w:t>
      </w:r>
      <w:r w:rsidRPr="00F64EF2">
        <w:rPr>
          <w:rFonts w:ascii="Gadugi" w:hAnsi="Gadugi"/>
          <w:lang w:val="es-CO"/>
        </w:rPr>
        <w:t>será devuelto</w:t>
      </w:r>
      <w:r w:rsidRPr="008170DF">
        <w:rPr>
          <w:rFonts w:ascii="Gadugi" w:hAnsi="Gadugi"/>
          <w:highlight w:val="yellow"/>
          <w:lang w:val="es-CO"/>
        </w:rPr>
        <w:t>! [In</w:t>
      </w:r>
      <w:r w:rsidR="008170DF" w:rsidRPr="008170DF">
        <w:rPr>
          <w:rFonts w:ascii="Gadugi" w:hAnsi="Gadugi"/>
          <w:highlight w:val="yellow"/>
          <w:lang w:val="es-CO"/>
        </w:rPr>
        <w:t xml:space="preserve">grese </w:t>
      </w:r>
      <w:r w:rsidRPr="008170DF">
        <w:rPr>
          <w:rFonts w:ascii="Gadugi" w:hAnsi="Gadugi"/>
          <w:highlight w:val="yellow"/>
          <w:lang w:val="es-CO"/>
        </w:rPr>
        <w:t>el plan parroquial para el dinero reembolsado.]</w:t>
      </w:r>
    </w:p>
    <w:p w14:paraId="1C9F4386" w14:textId="5E97B4D5" w:rsidR="00425F5E" w:rsidRPr="00F64EF2" w:rsidRDefault="008170DF" w:rsidP="00F64EF2">
      <w:pPr>
        <w:spacing w:after="0" w:line="240" w:lineRule="auto"/>
        <w:ind w:left="360"/>
        <w:rPr>
          <w:rFonts w:ascii="Gadugi" w:hAnsi="Gadugi"/>
          <w:lang w:val="es-CO"/>
        </w:rPr>
      </w:pPr>
      <w:r>
        <w:rPr>
          <w:rFonts w:ascii="Gadugi" w:hAnsi="Gadugi"/>
          <w:lang w:val="es-CO"/>
        </w:rPr>
        <w:br/>
      </w:r>
      <w:r w:rsidR="00F64EF2" w:rsidRPr="00F64EF2">
        <w:rPr>
          <w:rFonts w:ascii="Gadugi" w:hAnsi="Gadugi"/>
          <w:lang w:val="es-CO"/>
        </w:rPr>
        <w:t xml:space="preserve">Para obtener más información sobre el impacto de nuestro apoyo a la Campaña y </w:t>
      </w:r>
      <w:r w:rsidR="00346FF4" w:rsidRPr="00F64EF2">
        <w:rPr>
          <w:rFonts w:ascii="Gadugi" w:hAnsi="Gadugi"/>
          <w:lang w:val="es-CO"/>
        </w:rPr>
        <w:t>para donar en línea visite</w:t>
      </w:r>
      <w:r w:rsidR="00BE4561">
        <w:rPr>
          <w:rFonts w:ascii="Gadugi" w:hAnsi="Gadugi"/>
          <w:lang w:val="es-CO"/>
        </w:rPr>
        <w:t>n</w:t>
      </w:r>
      <w:r w:rsidR="00346FF4" w:rsidRPr="00F64EF2">
        <w:rPr>
          <w:rFonts w:ascii="Gadugi" w:hAnsi="Gadugi"/>
          <w:lang w:val="es-CO"/>
        </w:rPr>
        <w:t xml:space="preserve">: </w:t>
      </w:r>
      <w:r w:rsidR="00346FF4" w:rsidRPr="00F64EF2">
        <w:rPr>
          <w:rFonts w:ascii="Gadugi" w:hAnsi="Gadugi"/>
          <w:b/>
          <w:lang w:val="es-CO"/>
        </w:rPr>
        <w:t>donate.archatl.com</w:t>
      </w:r>
    </w:p>
    <w:p w14:paraId="476F6C8D" w14:textId="4B53107B" w:rsidR="00425F5E" w:rsidRPr="008170DF" w:rsidRDefault="001531F7" w:rsidP="00425F5E">
      <w:pPr>
        <w:spacing w:after="0" w:line="240" w:lineRule="auto"/>
        <w:ind w:left="360"/>
        <w:rPr>
          <w:rFonts w:ascii="Gadugi" w:hAnsi="Gadugi"/>
          <w:lang w:val="es-CO"/>
        </w:rPr>
      </w:pPr>
      <w:r>
        <w:rPr>
          <w:rFonts w:ascii="Gadugi" w:hAnsi="Gadugi"/>
          <w:bCs/>
        </w:rPr>
        <w:pict w14:anchorId="2B5DDF7A">
          <v:rect id="_x0000_i1030" style="width:0;height:1.5pt" o:hralign="center" o:hrstd="t" o:hr="t" fillcolor="#a0a0a0" stroked="f"/>
        </w:pict>
      </w:r>
    </w:p>
    <w:p w14:paraId="68E486BC" w14:textId="7F38D53D" w:rsidR="00425F5E" w:rsidRPr="008170DF" w:rsidRDefault="00425F5E" w:rsidP="00425F5E">
      <w:pPr>
        <w:spacing w:after="0" w:line="240" w:lineRule="auto"/>
        <w:ind w:left="360"/>
        <w:rPr>
          <w:rFonts w:ascii="Gadugi" w:hAnsi="Gadugi"/>
          <w:b/>
          <w:bCs/>
          <w:lang w:val="es-CO"/>
        </w:rPr>
      </w:pPr>
    </w:p>
    <w:p w14:paraId="2560D3E5" w14:textId="77777777" w:rsidR="007470BB" w:rsidRDefault="007470BB" w:rsidP="00425F5E">
      <w:pPr>
        <w:spacing w:after="0" w:line="240" w:lineRule="auto"/>
        <w:rPr>
          <w:rFonts w:ascii="Gadugi" w:hAnsi="Gadugi"/>
          <w:b/>
          <w:bCs/>
          <w:color w:val="C00000"/>
          <w:sz w:val="28"/>
          <w:szCs w:val="28"/>
          <w:lang w:val="es-CO"/>
        </w:rPr>
      </w:pPr>
    </w:p>
    <w:p w14:paraId="2660A1E8" w14:textId="2896578E" w:rsidR="007470BB" w:rsidRPr="00174942" w:rsidRDefault="007470BB" w:rsidP="007470BB">
      <w:pPr>
        <w:spacing w:after="0" w:line="240" w:lineRule="auto"/>
        <w:ind w:left="360"/>
        <w:jc w:val="center"/>
        <w:rPr>
          <w:rFonts w:ascii="Gadugi" w:hAnsi="Gadugi"/>
          <w:b/>
          <w:bCs/>
          <w:lang w:val="es-CO"/>
        </w:rPr>
      </w:pPr>
      <w:r w:rsidRPr="00174942">
        <w:rPr>
          <w:rFonts w:ascii="Gadugi" w:hAnsi="Gadugi"/>
          <w:b/>
          <w:bCs/>
          <w:color w:val="1F3864" w:themeColor="accent1" w:themeShade="80"/>
          <w:sz w:val="36"/>
          <w:szCs w:val="36"/>
          <w:lang w:val="es-CO"/>
        </w:rPr>
        <w:lastRenderedPageBreak/>
        <w:t xml:space="preserve">Continuación de los anuncios para </w:t>
      </w:r>
      <w:r>
        <w:rPr>
          <w:rFonts w:ascii="Gadugi" w:hAnsi="Gadugi"/>
          <w:b/>
          <w:bCs/>
          <w:color w:val="1F3864" w:themeColor="accent1" w:themeShade="80"/>
          <w:sz w:val="36"/>
          <w:szCs w:val="36"/>
          <w:lang w:val="es-CO"/>
        </w:rPr>
        <w:br/>
      </w:r>
      <w:r w:rsidRPr="00174942">
        <w:rPr>
          <w:rFonts w:ascii="Gadugi" w:hAnsi="Gadugi"/>
          <w:b/>
          <w:bCs/>
          <w:color w:val="1F3864" w:themeColor="accent1" w:themeShade="80"/>
          <w:sz w:val="36"/>
          <w:szCs w:val="36"/>
          <w:lang w:val="es-CO"/>
        </w:rPr>
        <w:t>el boletín y el púlpito</w:t>
      </w:r>
    </w:p>
    <w:p w14:paraId="4C1046E4" w14:textId="6F3BD9C7" w:rsidR="007470BB" w:rsidRDefault="001531F7" w:rsidP="00425F5E">
      <w:pPr>
        <w:spacing w:after="0" w:line="240" w:lineRule="auto"/>
        <w:rPr>
          <w:rFonts w:ascii="Gadugi" w:hAnsi="Gadugi"/>
          <w:b/>
          <w:bCs/>
          <w:color w:val="C00000"/>
          <w:sz w:val="28"/>
          <w:szCs w:val="28"/>
          <w:lang w:val="es-CO"/>
        </w:rPr>
      </w:pPr>
      <w:r>
        <w:rPr>
          <w:rFonts w:ascii="Gadugi" w:hAnsi="Gadugi"/>
          <w:b/>
          <w:bCs/>
        </w:rPr>
        <w:pict w14:anchorId="277C8660">
          <v:rect id="_x0000_i1031" style="width:0;height:1.5pt" o:hralign="center" o:hrstd="t" o:hr="t" fillcolor="#a0a0a0" stroked="f"/>
        </w:pict>
      </w:r>
    </w:p>
    <w:p w14:paraId="4AC7F7DF" w14:textId="006590CD" w:rsidR="00425F5E" w:rsidRPr="00174942" w:rsidRDefault="007470BB" w:rsidP="00425F5E">
      <w:pPr>
        <w:spacing w:after="0" w:line="240" w:lineRule="auto"/>
        <w:rPr>
          <w:rFonts w:ascii="Gadugi" w:hAnsi="Gadugi"/>
          <w:b/>
          <w:bCs/>
          <w:sz w:val="28"/>
          <w:szCs w:val="28"/>
          <w:lang w:val="es-CO"/>
        </w:rPr>
      </w:pPr>
      <w:r>
        <w:rPr>
          <w:rFonts w:ascii="Gadugi" w:hAnsi="Gadugi"/>
          <w:b/>
          <w:bCs/>
          <w:color w:val="C00000"/>
          <w:sz w:val="28"/>
          <w:szCs w:val="28"/>
          <w:lang w:val="es-CO"/>
        </w:rPr>
        <w:br/>
      </w:r>
      <w:r w:rsidR="00174942" w:rsidRPr="00174942">
        <w:rPr>
          <w:rFonts w:ascii="Gadugi" w:hAnsi="Gadugi"/>
          <w:b/>
          <w:bCs/>
          <w:color w:val="C00000"/>
          <w:sz w:val="28"/>
          <w:szCs w:val="28"/>
          <w:lang w:val="es-CO"/>
        </w:rPr>
        <w:t>Fin de seman</w:t>
      </w:r>
      <w:r w:rsidR="00BD0520">
        <w:rPr>
          <w:rFonts w:ascii="Gadugi" w:hAnsi="Gadugi"/>
          <w:b/>
          <w:bCs/>
          <w:color w:val="C00000"/>
          <w:sz w:val="28"/>
          <w:szCs w:val="28"/>
          <w:lang w:val="es-CO"/>
        </w:rPr>
        <w:t>a</w:t>
      </w:r>
      <w:r w:rsidR="00174942" w:rsidRPr="00174942">
        <w:rPr>
          <w:rFonts w:ascii="Gadugi" w:hAnsi="Gadugi"/>
          <w:b/>
          <w:bCs/>
          <w:color w:val="C00000"/>
          <w:sz w:val="28"/>
          <w:szCs w:val="28"/>
          <w:lang w:val="es-CO"/>
        </w:rPr>
        <w:t xml:space="preserve"> de seguimiento</w:t>
      </w:r>
      <w:r w:rsidR="00425F5E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 xml:space="preserve"> </w:t>
      </w:r>
      <w:r w:rsidR="00595551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>10</w:t>
      </w:r>
      <w:r w:rsidR="00425F5E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>-</w:t>
      </w:r>
      <w:r w:rsidR="00595551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>11</w:t>
      </w:r>
      <w:r w:rsidR="00174942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 xml:space="preserve"> de febrero de </w:t>
      </w:r>
      <w:r w:rsidR="00425F5E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>202</w:t>
      </w:r>
      <w:r w:rsidR="00595551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>4</w:t>
      </w:r>
      <w:r w:rsidR="00425F5E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 xml:space="preserve"> </w:t>
      </w:r>
    </w:p>
    <w:p w14:paraId="75FF9A27" w14:textId="6F17A482" w:rsidR="00BD0520" w:rsidRPr="00BD0520" w:rsidRDefault="008170DF" w:rsidP="00425F5E">
      <w:pPr>
        <w:spacing w:after="0" w:line="240" w:lineRule="auto"/>
        <w:ind w:left="360"/>
        <w:rPr>
          <w:rFonts w:ascii="Gadugi" w:hAnsi="Gadugi"/>
          <w:lang w:val="es-CO"/>
        </w:rPr>
      </w:pPr>
      <w:r w:rsidRPr="008170DF">
        <w:rPr>
          <w:rFonts w:ascii="Gadugi" w:hAnsi="Gadugi"/>
          <w:lang w:val="es-CO"/>
        </w:rPr>
        <w:br/>
        <w:t>Si aún no ha</w:t>
      </w:r>
      <w:r w:rsidR="00BE4561">
        <w:rPr>
          <w:rFonts w:ascii="Gadugi" w:hAnsi="Gadugi"/>
          <w:lang w:val="es-CO"/>
        </w:rPr>
        <w:t>n</w:t>
      </w:r>
      <w:r w:rsidRPr="008170DF">
        <w:rPr>
          <w:rFonts w:ascii="Gadugi" w:hAnsi="Gadugi"/>
          <w:lang w:val="es-CO"/>
        </w:rPr>
        <w:t xml:space="preserve"> hecho una donación </w:t>
      </w:r>
      <w:r w:rsidR="00BD0520">
        <w:rPr>
          <w:rFonts w:ascii="Gadugi" w:hAnsi="Gadugi"/>
          <w:lang w:val="es-CO"/>
        </w:rPr>
        <w:t>a</w:t>
      </w:r>
      <w:r w:rsidRPr="008170DF">
        <w:rPr>
          <w:rFonts w:ascii="Gadugi" w:hAnsi="Gadugi"/>
          <w:lang w:val="es-CO"/>
        </w:rPr>
        <w:t xml:space="preserve"> la Campaña Anual del Arzobispo de 2024, habrá tarjetas de compromiso en el nártex o puede</w:t>
      </w:r>
      <w:r w:rsidR="00BE4561">
        <w:rPr>
          <w:rFonts w:ascii="Gadugi" w:hAnsi="Gadugi"/>
          <w:lang w:val="es-CO"/>
        </w:rPr>
        <w:t>n</w:t>
      </w:r>
      <w:r w:rsidRPr="008170DF">
        <w:rPr>
          <w:rFonts w:ascii="Gadugi" w:hAnsi="Gadugi"/>
          <w:lang w:val="es-CO"/>
        </w:rPr>
        <w:t xml:space="preserve"> donar fácilmente en línea en </w:t>
      </w:r>
      <w:r w:rsidRPr="00BD0520">
        <w:rPr>
          <w:rFonts w:ascii="Gadugi" w:hAnsi="Gadugi"/>
          <w:b/>
          <w:lang w:val="es-CO"/>
        </w:rPr>
        <w:t>donate.archatl.com</w:t>
      </w:r>
      <w:r w:rsidR="00BD0520">
        <w:rPr>
          <w:rFonts w:ascii="Gadugi" w:hAnsi="Gadugi"/>
          <w:lang w:val="es-CO"/>
        </w:rPr>
        <w:t>. La meta de la C</w:t>
      </w:r>
      <w:r w:rsidRPr="008170DF">
        <w:rPr>
          <w:rFonts w:ascii="Gadugi" w:hAnsi="Gadugi"/>
          <w:lang w:val="es-CO"/>
        </w:rPr>
        <w:t>ampaña es</w:t>
      </w:r>
      <w:r w:rsidR="00BD0520">
        <w:rPr>
          <w:rFonts w:ascii="Gadugi" w:hAnsi="Gadugi"/>
          <w:lang w:val="es-CO"/>
        </w:rPr>
        <w:t xml:space="preserve"> de</w:t>
      </w:r>
      <w:r w:rsidRPr="008170DF">
        <w:rPr>
          <w:rFonts w:ascii="Gadugi" w:hAnsi="Gadugi"/>
          <w:lang w:val="es-CO"/>
        </w:rPr>
        <w:t xml:space="preserve"> $9,350,000 y </w:t>
      </w:r>
      <w:r w:rsidR="00BE4561">
        <w:rPr>
          <w:rFonts w:ascii="Gadugi" w:hAnsi="Gadugi"/>
          <w:lang w:val="es-CO"/>
        </w:rPr>
        <w:t xml:space="preserve">la de </w:t>
      </w:r>
      <w:r w:rsidRPr="008170DF">
        <w:rPr>
          <w:rFonts w:ascii="Gadugi" w:hAnsi="Gadugi"/>
          <w:lang w:val="es-CO"/>
        </w:rPr>
        <w:t>nuestra parroquia es</w:t>
      </w:r>
      <w:r w:rsidR="00BE4561">
        <w:rPr>
          <w:rFonts w:ascii="Gadugi" w:hAnsi="Gadugi"/>
          <w:lang w:val="es-CO"/>
        </w:rPr>
        <w:t xml:space="preserve"> de</w:t>
      </w:r>
      <w:r w:rsidRPr="008170DF">
        <w:rPr>
          <w:rFonts w:ascii="Gadugi" w:hAnsi="Gadugi"/>
          <w:lang w:val="es-CO"/>
        </w:rPr>
        <w:t xml:space="preserve"> </w:t>
      </w:r>
      <w:r w:rsidRPr="00BD0520">
        <w:rPr>
          <w:rFonts w:ascii="Gadugi" w:hAnsi="Gadugi"/>
          <w:highlight w:val="yellow"/>
          <w:lang w:val="es-CO"/>
        </w:rPr>
        <w:t>$ [Meta del compromiso parroquial]</w:t>
      </w:r>
      <w:r w:rsidRPr="008170DF">
        <w:rPr>
          <w:rFonts w:ascii="Gadugi" w:hAnsi="Gadugi"/>
          <w:lang w:val="es-CO"/>
        </w:rPr>
        <w:t xml:space="preserve">. Cada donación a la Campaña Anual es de vital importancia para asegurar el apoyo continuo de muchos programas importantes que ayudan a miles de personas en nuestra arquidiócesis cada año a través de la educación de nuestros niños y </w:t>
      </w:r>
      <w:r w:rsidR="00BD0520">
        <w:rPr>
          <w:rFonts w:ascii="Gadugi" w:hAnsi="Gadugi"/>
          <w:lang w:val="es-CO"/>
        </w:rPr>
        <w:t>seminaristas</w:t>
      </w:r>
      <w:r w:rsidRPr="008170DF">
        <w:rPr>
          <w:rFonts w:ascii="Gadugi" w:hAnsi="Gadugi"/>
          <w:lang w:val="es-CO"/>
        </w:rPr>
        <w:t xml:space="preserve">, </w:t>
      </w:r>
      <w:r w:rsidR="00BD0520">
        <w:rPr>
          <w:rFonts w:ascii="Gadugi" w:hAnsi="Gadugi"/>
          <w:lang w:val="es-CO"/>
        </w:rPr>
        <w:t xml:space="preserve">programas de </w:t>
      </w:r>
      <w:r w:rsidRPr="008170DF">
        <w:rPr>
          <w:rFonts w:ascii="Gadugi" w:hAnsi="Gadugi"/>
          <w:lang w:val="es-CO"/>
        </w:rPr>
        <w:t xml:space="preserve">evangelización </w:t>
      </w:r>
      <w:r w:rsidR="00BD0520">
        <w:rPr>
          <w:rFonts w:ascii="Gadugi" w:hAnsi="Gadugi"/>
          <w:lang w:val="es-CO"/>
        </w:rPr>
        <w:t>e</w:t>
      </w:r>
      <w:r w:rsidRPr="008170DF">
        <w:rPr>
          <w:rFonts w:ascii="Gadugi" w:hAnsi="Gadugi"/>
          <w:lang w:val="es-CO"/>
        </w:rPr>
        <w:t xml:space="preserve"> iniciación cristiana, la formación continua de nuestros sacerdotes </w:t>
      </w:r>
      <w:r w:rsidRPr="00BD0520">
        <w:rPr>
          <w:rFonts w:ascii="Gadugi" w:hAnsi="Gadugi"/>
          <w:lang w:val="es-CO"/>
        </w:rPr>
        <w:t>¡</w:t>
      </w:r>
      <w:r w:rsidR="00BD0520" w:rsidRPr="00BD0520">
        <w:rPr>
          <w:rFonts w:ascii="Gadugi" w:hAnsi="Gadugi"/>
          <w:lang w:val="es-CO"/>
        </w:rPr>
        <w:t xml:space="preserve">y </w:t>
      </w:r>
      <w:r w:rsidRPr="00BD0520">
        <w:rPr>
          <w:rFonts w:ascii="Gadugi" w:hAnsi="Gadugi"/>
          <w:lang w:val="es-CO"/>
        </w:rPr>
        <w:t>mucho más!</w:t>
      </w:r>
    </w:p>
    <w:p w14:paraId="7BA224A2" w14:textId="77777777" w:rsidR="00BD0520" w:rsidRPr="00BD0520" w:rsidRDefault="00BD0520" w:rsidP="00425F5E">
      <w:pPr>
        <w:spacing w:after="0" w:line="240" w:lineRule="auto"/>
        <w:ind w:left="360"/>
        <w:rPr>
          <w:rFonts w:ascii="Gadugi" w:hAnsi="Gadugi"/>
          <w:lang w:val="es-CO"/>
        </w:rPr>
      </w:pPr>
    </w:p>
    <w:p w14:paraId="4EFEE2E0" w14:textId="4CA85C46" w:rsidR="007470BB" w:rsidRDefault="001531F7" w:rsidP="00425F5E">
      <w:pPr>
        <w:spacing w:after="0" w:line="240" w:lineRule="auto"/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</w:pPr>
      <w:bookmarkStart w:id="0" w:name="_Hlk155269507"/>
      <w:r>
        <w:rPr>
          <w:rFonts w:ascii="Gadugi" w:hAnsi="Gadugi"/>
          <w:b/>
          <w:bCs/>
        </w:rPr>
        <w:pict w14:anchorId="23528A9C">
          <v:rect id="_x0000_i1032" style="width:0;height:1.5pt" o:hralign="center" o:hrstd="t" o:hr="t" fillcolor="#a0a0a0" stroked="f"/>
        </w:pict>
      </w:r>
    </w:p>
    <w:p w14:paraId="1FB12725" w14:textId="71E8C42A" w:rsidR="00425F5E" w:rsidRPr="00174942" w:rsidRDefault="007470BB" w:rsidP="00425F5E">
      <w:pPr>
        <w:spacing w:after="0" w:line="240" w:lineRule="auto"/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</w:pPr>
      <w:r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br/>
      </w:r>
      <w:r w:rsidR="00174942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 xml:space="preserve">Fin de semana del </w:t>
      </w:r>
      <w:r w:rsidR="00595551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>17</w:t>
      </w:r>
      <w:r w:rsidR="00425F5E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>-</w:t>
      </w:r>
      <w:r w:rsidR="00595551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>18</w:t>
      </w:r>
      <w:r w:rsidR="00174942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 xml:space="preserve"> de febrero de </w:t>
      </w:r>
      <w:r w:rsidR="00425F5E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>202</w:t>
      </w:r>
      <w:r w:rsidR="00595551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>4</w:t>
      </w:r>
      <w:r w:rsidR="00425F5E" w:rsidRPr="00174942">
        <w:rPr>
          <w:rFonts w:ascii="Gadugi" w:hAnsi="Gadugi"/>
          <w:b/>
          <w:bCs/>
          <w:color w:val="1F3864" w:themeColor="accent1" w:themeShade="80"/>
          <w:sz w:val="28"/>
          <w:szCs w:val="28"/>
          <w:lang w:val="es-CO"/>
        </w:rPr>
        <w:t xml:space="preserve"> </w:t>
      </w:r>
    </w:p>
    <w:p w14:paraId="44D8D52A" w14:textId="78A476D8" w:rsidR="006644C9" w:rsidRPr="00D001FB" w:rsidRDefault="00BE4561" w:rsidP="006644C9">
      <w:pPr>
        <w:spacing w:after="0" w:line="240" w:lineRule="auto"/>
        <w:ind w:left="360"/>
        <w:rPr>
          <w:rFonts w:ascii="Gadugi" w:hAnsi="Gadugi"/>
          <w:lang w:val="es-CO"/>
        </w:rPr>
      </w:pPr>
      <w:r>
        <w:rPr>
          <w:rFonts w:ascii="Gadugi" w:hAnsi="Gadugi"/>
          <w:lang w:val="es-CO"/>
        </w:rPr>
        <w:br/>
      </w:r>
      <w:r w:rsidRPr="00BE4561">
        <w:rPr>
          <w:rFonts w:ascii="Gadugi" w:hAnsi="Gadugi"/>
          <w:lang w:val="es-CO"/>
        </w:rPr>
        <w:t xml:space="preserve">Hoy deseamos reconocer a aquellos que no sólo apoyan a nuestra parroquia, sino que también han hecho una donación o se han comprometido a </w:t>
      </w:r>
      <w:r w:rsidR="00D001FB">
        <w:rPr>
          <w:rFonts w:ascii="Gadugi" w:hAnsi="Gadugi"/>
          <w:lang w:val="es-CO"/>
        </w:rPr>
        <w:t xml:space="preserve">hacer una a </w:t>
      </w:r>
      <w:r w:rsidRPr="00BE4561">
        <w:rPr>
          <w:rFonts w:ascii="Gadugi" w:hAnsi="Gadugi"/>
          <w:lang w:val="es-CO"/>
        </w:rPr>
        <w:t xml:space="preserve">la Campaña Anual del Arzobispo. En nombre de aquellos </w:t>
      </w:r>
      <w:r w:rsidR="00D001FB">
        <w:rPr>
          <w:rFonts w:ascii="Gadugi" w:hAnsi="Gadugi"/>
          <w:lang w:val="es-CO"/>
        </w:rPr>
        <w:t xml:space="preserve">que se beneficiarán con sus </w:t>
      </w:r>
      <w:r w:rsidRPr="00BE4561">
        <w:rPr>
          <w:rFonts w:ascii="Gadugi" w:hAnsi="Gadugi"/>
          <w:lang w:val="es-CO"/>
        </w:rPr>
        <w:t>contribuciones, gracias a todos los qu</w:t>
      </w:r>
      <w:r w:rsidR="00D001FB">
        <w:rPr>
          <w:rFonts w:ascii="Gadugi" w:hAnsi="Gadugi"/>
          <w:lang w:val="es-CO"/>
        </w:rPr>
        <w:t>e ya completaron los</w:t>
      </w:r>
      <w:r w:rsidRPr="00BE4561">
        <w:rPr>
          <w:rFonts w:ascii="Gadugi" w:hAnsi="Gadugi"/>
          <w:lang w:val="es-CO"/>
        </w:rPr>
        <w:t xml:space="preserve"> pagos de </w:t>
      </w:r>
      <w:r w:rsidR="00D001FB">
        <w:rPr>
          <w:rFonts w:ascii="Gadugi" w:hAnsi="Gadugi"/>
          <w:lang w:val="es-CO"/>
        </w:rPr>
        <w:t>sus compromisos</w:t>
      </w:r>
      <w:r w:rsidRPr="00BE4561">
        <w:rPr>
          <w:rFonts w:ascii="Gadugi" w:hAnsi="Gadugi"/>
          <w:lang w:val="es-CO"/>
        </w:rPr>
        <w:t>, así como a aquellos que aún</w:t>
      </w:r>
      <w:r w:rsidR="001531F7">
        <w:rPr>
          <w:rFonts w:ascii="Gadugi" w:hAnsi="Gadugi"/>
          <w:lang w:val="es-CO"/>
        </w:rPr>
        <w:t xml:space="preserve"> </w:t>
      </w:r>
      <w:bookmarkStart w:id="1" w:name="_GoBack"/>
      <w:bookmarkEnd w:id="0"/>
      <w:bookmarkEnd w:id="1"/>
      <w:r w:rsidR="006644C9" w:rsidRPr="00BE4561">
        <w:rPr>
          <w:rFonts w:ascii="Gadugi" w:hAnsi="Gadugi"/>
          <w:lang w:val="es-CO"/>
        </w:rPr>
        <w:t xml:space="preserve">están realizando </w:t>
      </w:r>
      <w:r w:rsidR="006644C9">
        <w:rPr>
          <w:rFonts w:ascii="Gadugi" w:hAnsi="Gadugi"/>
          <w:lang w:val="es-CO"/>
        </w:rPr>
        <w:t xml:space="preserve">sus </w:t>
      </w:r>
      <w:r w:rsidR="006644C9" w:rsidRPr="00BE4561">
        <w:rPr>
          <w:rFonts w:ascii="Gadugi" w:hAnsi="Gadugi"/>
          <w:lang w:val="es-CO"/>
        </w:rPr>
        <w:t xml:space="preserve">pagos. </w:t>
      </w:r>
      <w:r w:rsidR="006644C9">
        <w:rPr>
          <w:rFonts w:ascii="Gadugi" w:hAnsi="Gadugi"/>
          <w:lang w:val="es-CO"/>
        </w:rPr>
        <w:t>A</w:t>
      </w:r>
      <w:r w:rsidR="006644C9" w:rsidRPr="00BE4561">
        <w:rPr>
          <w:rFonts w:ascii="Gadugi" w:hAnsi="Gadugi"/>
          <w:lang w:val="es-CO"/>
        </w:rPr>
        <w:t xml:space="preserve">quellos de ustedes que no han tenido la oportunidad de participar, pero </w:t>
      </w:r>
      <w:r w:rsidR="006644C9">
        <w:rPr>
          <w:rFonts w:ascii="Gadugi" w:hAnsi="Gadugi"/>
          <w:lang w:val="es-CO"/>
        </w:rPr>
        <w:t>que aún desean ser parte de la C</w:t>
      </w:r>
      <w:r w:rsidR="006644C9" w:rsidRPr="00BE4561">
        <w:rPr>
          <w:rFonts w:ascii="Gadugi" w:hAnsi="Gadugi"/>
          <w:lang w:val="es-CO"/>
        </w:rPr>
        <w:t xml:space="preserve">ampaña </w:t>
      </w:r>
      <w:r w:rsidR="006644C9">
        <w:rPr>
          <w:rFonts w:ascii="Gadugi" w:hAnsi="Gadugi"/>
          <w:lang w:val="es-CO"/>
        </w:rPr>
        <w:t xml:space="preserve">de </w:t>
      </w:r>
      <w:r w:rsidR="006644C9" w:rsidRPr="00BE4561">
        <w:rPr>
          <w:rFonts w:ascii="Gadugi" w:hAnsi="Gadugi"/>
          <w:lang w:val="es-CO"/>
        </w:rPr>
        <w:t xml:space="preserve">2024, </w:t>
      </w:r>
      <w:r w:rsidR="006644C9">
        <w:rPr>
          <w:rFonts w:ascii="Gadugi" w:hAnsi="Gadugi"/>
          <w:lang w:val="es-CO"/>
        </w:rPr>
        <w:t xml:space="preserve">por favor </w:t>
      </w:r>
      <w:r w:rsidR="006644C9" w:rsidRPr="00BE4561">
        <w:rPr>
          <w:rFonts w:ascii="Gadugi" w:hAnsi="Gadugi"/>
          <w:lang w:val="es-CO"/>
        </w:rPr>
        <w:t xml:space="preserve">visiten nuestro sitio web </w:t>
      </w:r>
      <w:r w:rsidR="006644C9" w:rsidRPr="00D001FB">
        <w:rPr>
          <w:rFonts w:ascii="Gadugi" w:hAnsi="Gadugi"/>
          <w:b/>
          <w:lang w:val="es-CO"/>
        </w:rPr>
        <w:t>donate.archatl.com</w:t>
      </w:r>
      <w:r w:rsidR="006644C9" w:rsidRPr="00BE4561">
        <w:rPr>
          <w:rFonts w:ascii="Gadugi" w:hAnsi="Gadugi"/>
          <w:lang w:val="es-CO"/>
        </w:rPr>
        <w:t xml:space="preserve"> o </w:t>
      </w:r>
      <w:r w:rsidR="00BF32B3">
        <w:rPr>
          <w:rFonts w:ascii="Gadugi" w:hAnsi="Gadugi"/>
          <w:lang w:val="es-CO"/>
        </w:rPr>
        <w:t xml:space="preserve">comuníquense </w:t>
      </w:r>
      <w:r w:rsidR="006644C9" w:rsidRPr="00BE4561">
        <w:rPr>
          <w:rFonts w:ascii="Gadugi" w:hAnsi="Gadugi"/>
          <w:lang w:val="es-CO"/>
        </w:rPr>
        <w:t xml:space="preserve">con la Oficina de Avance de la Misión </w:t>
      </w:r>
      <w:r w:rsidR="006644C9">
        <w:rPr>
          <w:rFonts w:ascii="Gadugi" w:hAnsi="Gadugi"/>
          <w:lang w:val="es-CO"/>
        </w:rPr>
        <w:t xml:space="preserve">en </w:t>
      </w:r>
      <w:hyperlink r:id="rId6" w:history="1">
        <w:r w:rsidR="006644C9" w:rsidRPr="00D001FB">
          <w:rPr>
            <w:rStyle w:val="Hyperlink"/>
            <w:rFonts w:ascii="Gadugi" w:hAnsi="Gadugi"/>
            <w:lang w:val="es-CO"/>
          </w:rPr>
          <w:t>missionadvancement@archatl.com</w:t>
        </w:r>
      </w:hyperlink>
      <w:r w:rsidR="006644C9" w:rsidRPr="00D001FB">
        <w:rPr>
          <w:rFonts w:ascii="Gadugi" w:hAnsi="Gadugi"/>
          <w:lang w:val="es-CO"/>
        </w:rPr>
        <w:t xml:space="preserve"> o 404-920-7614. </w:t>
      </w:r>
    </w:p>
    <w:p w14:paraId="4D767982" w14:textId="77777777" w:rsidR="006644C9" w:rsidRPr="00D001FB" w:rsidRDefault="006644C9" w:rsidP="006644C9">
      <w:pPr>
        <w:spacing w:after="0" w:line="240" w:lineRule="auto"/>
        <w:ind w:left="360"/>
        <w:rPr>
          <w:rFonts w:ascii="Gadugi" w:hAnsi="Gadugi"/>
          <w:lang w:val="es-CO"/>
        </w:rPr>
      </w:pPr>
    </w:p>
    <w:p w14:paraId="18FBE456" w14:textId="399A0622" w:rsidR="006644C9" w:rsidRPr="00BF32B3" w:rsidRDefault="006644C9" w:rsidP="00C160A9">
      <w:pPr>
        <w:spacing w:after="0" w:line="240" w:lineRule="auto"/>
        <w:ind w:left="360"/>
        <w:rPr>
          <w:rFonts w:ascii="Gadugi" w:hAnsi="Gadugi"/>
          <w:b/>
          <w:bCs/>
          <w:color w:val="1F3864" w:themeColor="accent1" w:themeShade="80"/>
          <w:sz w:val="24"/>
          <w:szCs w:val="24"/>
          <w:lang w:val="es-CO"/>
        </w:rPr>
      </w:pPr>
      <w:r w:rsidRPr="00D001FB">
        <w:rPr>
          <w:rFonts w:ascii="Gadugi" w:hAnsi="Gadugi"/>
          <w:lang w:val="es-CO"/>
        </w:rPr>
        <w:t xml:space="preserve">Cuando cada una de nuestras donaciones individuales se combina con las donaciones de miles de otros feligreses en toda la arquidiócesis, cada contribuyente </w:t>
      </w:r>
      <w:r>
        <w:rPr>
          <w:rFonts w:ascii="Gadugi" w:hAnsi="Gadugi"/>
          <w:lang w:val="es-CO"/>
        </w:rPr>
        <w:t>hace</w:t>
      </w:r>
      <w:r w:rsidRPr="00D001FB">
        <w:rPr>
          <w:rFonts w:ascii="Gadugi" w:hAnsi="Gadugi"/>
          <w:lang w:val="es-CO"/>
        </w:rPr>
        <w:t xml:space="preserve"> una diferencia </w:t>
      </w:r>
      <w:r w:rsidR="00BF32B3">
        <w:rPr>
          <w:rFonts w:ascii="Gadugi" w:hAnsi="Gadugi"/>
          <w:lang w:val="es-CO"/>
        </w:rPr>
        <w:t>tangible</w:t>
      </w:r>
      <w:r w:rsidRPr="00D001FB">
        <w:rPr>
          <w:rFonts w:ascii="Gadugi" w:hAnsi="Gadugi"/>
          <w:lang w:val="es-CO"/>
        </w:rPr>
        <w:t xml:space="preserve"> en la capacidad </w:t>
      </w:r>
      <w:r>
        <w:rPr>
          <w:rFonts w:ascii="Gadugi" w:hAnsi="Gadugi"/>
          <w:lang w:val="es-CO"/>
        </w:rPr>
        <w:t xml:space="preserve">que tiene la </w:t>
      </w:r>
      <w:r w:rsidRPr="00D001FB">
        <w:rPr>
          <w:rFonts w:ascii="Gadugi" w:hAnsi="Gadugi"/>
          <w:lang w:val="es-CO"/>
        </w:rPr>
        <w:t xml:space="preserve">arquidiócesis </w:t>
      </w:r>
      <w:r>
        <w:rPr>
          <w:rFonts w:ascii="Gadugi" w:hAnsi="Gadugi"/>
          <w:lang w:val="es-CO"/>
        </w:rPr>
        <w:t>de</w:t>
      </w:r>
      <w:r w:rsidRPr="00D001FB">
        <w:rPr>
          <w:rFonts w:ascii="Gadugi" w:hAnsi="Gadugi"/>
          <w:lang w:val="es-CO"/>
        </w:rPr>
        <w:t xml:space="preserve"> brindar ministerios y servicios. </w:t>
      </w:r>
      <w:r w:rsidRPr="00BF32B3">
        <w:rPr>
          <w:rFonts w:ascii="Gadugi" w:hAnsi="Gadugi"/>
          <w:lang w:val="es-CO"/>
        </w:rPr>
        <w:t xml:space="preserve">Gracias nuevamente por su participación. </w:t>
      </w:r>
    </w:p>
    <w:p w14:paraId="71FCD910" w14:textId="77777777" w:rsidR="006644C9" w:rsidRPr="00BF32B3" w:rsidRDefault="006644C9" w:rsidP="00C160A9">
      <w:pPr>
        <w:spacing w:after="0" w:line="240" w:lineRule="auto"/>
        <w:ind w:left="360"/>
        <w:rPr>
          <w:rFonts w:ascii="Gadugi" w:hAnsi="Gadugi"/>
          <w:b/>
          <w:bCs/>
          <w:color w:val="1F3864" w:themeColor="accent1" w:themeShade="80"/>
          <w:sz w:val="24"/>
          <w:szCs w:val="24"/>
          <w:lang w:val="es-CO"/>
        </w:rPr>
      </w:pPr>
    </w:p>
    <w:p w14:paraId="4A76A65B" w14:textId="6300013F" w:rsidR="006644C9" w:rsidRDefault="001531F7" w:rsidP="00C160A9">
      <w:pPr>
        <w:spacing w:after="0" w:line="240" w:lineRule="auto"/>
        <w:ind w:left="360"/>
        <w:rPr>
          <w:rFonts w:ascii="Gadugi" w:hAnsi="Gadugi"/>
          <w:b/>
          <w:bCs/>
          <w:color w:val="1F3864" w:themeColor="accent1" w:themeShade="80"/>
          <w:sz w:val="24"/>
          <w:szCs w:val="24"/>
        </w:rPr>
      </w:pPr>
      <w:r>
        <w:rPr>
          <w:rFonts w:ascii="Gadugi" w:hAnsi="Gadugi"/>
          <w:b/>
          <w:bCs/>
        </w:rPr>
        <w:pict w14:anchorId="1348981B">
          <v:rect id="_x0000_i1033" style="width:0;height:1.5pt" o:hralign="center" o:hrstd="t" o:hr="t" fillcolor="#a0a0a0" stroked="f"/>
        </w:pict>
      </w:r>
    </w:p>
    <w:p w14:paraId="416A9DA6" w14:textId="77777777" w:rsidR="006644C9" w:rsidRDefault="006644C9" w:rsidP="00C160A9">
      <w:pPr>
        <w:spacing w:after="0" w:line="240" w:lineRule="auto"/>
        <w:ind w:left="360"/>
        <w:rPr>
          <w:rFonts w:ascii="Gadugi" w:hAnsi="Gadugi"/>
          <w:b/>
          <w:bCs/>
          <w:color w:val="1F3864" w:themeColor="accent1" w:themeShade="80"/>
          <w:sz w:val="24"/>
          <w:szCs w:val="24"/>
        </w:rPr>
      </w:pPr>
    </w:p>
    <w:p w14:paraId="7EAD11F1" w14:textId="3DBF761F" w:rsidR="007470BB" w:rsidRPr="00174942" w:rsidRDefault="007470BB" w:rsidP="007470BB">
      <w:pPr>
        <w:spacing w:after="0" w:line="240" w:lineRule="auto"/>
        <w:ind w:left="360"/>
        <w:jc w:val="center"/>
        <w:rPr>
          <w:rFonts w:ascii="Gadugi" w:hAnsi="Gadugi"/>
          <w:b/>
          <w:bCs/>
          <w:lang w:val="es-CO"/>
        </w:rPr>
      </w:pPr>
      <w:r w:rsidRPr="00174942">
        <w:rPr>
          <w:rFonts w:ascii="Gadugi" w:hAnsi="Gadugi"/>
          <w:b/>
          <w:bCs/>
          <w:color w:val="1F3864" w:themeColor="accent1" w:themeShade="80"/>
          <w:sz w:val="36"/>
          <w:szCs w:val="36"/>
          <w:lang w:val="es-CO"/>
        </w:rPr>
        <w:t xml:space="preserve">Continuación de los anuncios para </w:t>
      </w:r>
      <w:r>
        <w:rPr>
          <w:rFonts w:ascii="Gadugi" w:hAnsi="Gadugi"/>
          <w:b/>
          <w:bCs/>
          <w:color w:val="1F3864" w:themeColor="accent1" w:themeShade="80"/>
          <w:sz w:val="36"/>
          <w:szCs w:val="36"/>
          <w:lang w:val="es-CO"/>
        </w:rPr>
        <w:br/>
      </w:r>
      <w:r w:rsidRPr="00174942">
        <w:rPr>
          <w:rFonts w:ascii="Gadugi" w:hAnsi="Gadugi"/>
          <w:b/>
          <w:bCs/>
          <w:color w:val="1F3864" w:themeColor="accent1" w:themeShade="80"/>
          <w:sz w:val="36"/>
          <w:szCs w:val="36"/>
          <w:lang w:val="es-CO"/>
        </w:rPr>
        <w:t>el boletín y el púlpito</w:t>
      </w:r>
    </w:p>
    <w:p w14:paraId="3F887645" w14:textId="5425E114" w:rsidR="007470BB" w:rsidRDefault="001531F7" w:rsidP="00C160A9">
      <w:pPr>
        <w:spacing w:after="0" w:line="240" w:lineRule="auto"/>
        <w:ind w:left="360"/>
        <w:rPr>
          <w:rFonts w:ascii="Gadugi" w:hAnsi="Gadugi"/>
          <w:b/>
          <w:bCs/>
          <w:color w:val="1F3864" w:themeColor="accent1" w:themeShade="80"/>
          <w:sz w:val="24"/>
          <w:szCs w:val="24"/>
          <w:lang w:val="es-CO"/>
        </w:rPr>
      </w:pPr>
      <w:r>
        <w:rPr>
          <w:rFonts w:ascii="Gadugi" w:hAnsi="Gadugi"/>
          <w:b/>
          <w:bCs/>
        </w:rPr>
        <w:pict w14:anchorId="6D4D93A4">
          <v:rect id="_x0000_i1034" style="width:0;height:1.5pt" o:hralign="center" o:hrstd="t" o:hr="t" fillcolor="#a0a0a0" stroked="f"/>
        </w:pict>
      </w:r>
    </w:p>
    <w:p w14:paraId="0C106DB6" w14:textId="77777777" w:rsidR="007470BB" w:rsidRDefault="007470BB" w:rsidP="00C160A9">
      <w:pPr>
        <w:spacing w:after="0" w:line="240" w:lineRule="auto"/>
        <w:ind w:left="360"/>
        <w:rPr>
          <w:rFonts w:ascii="Gadugi" w:hAnsi="Gadugi"/>
          <w:b/>
          <w:bCs/>
          <w:color w:val="1F3864" w:themeColor="accent1" w:themeShade="80"/>
          <w:sz w:val="24"/>
          <w:szCs w:val="24"/>
          <w:lang w:val="es-CO"/>
        </w:rPr>
      </w:pPr>
    </w:p>
    <w:p w14:paraId="50412396" w14:textId="712DFB59" w:rsidR="00425F5E" w:rsidRPr="006644C9" w:rsidRDefault="006644C9" w:rsidP="00C160A9">
      <w:pPr>
        <w:spacing w:after="0" w:line="240" w:lineRule="auto"/>
        <w:ind w:left="360"/>
        <w:rPr>
          <w:rFonts w:ascii="Gadugi" w:hAnsi="Gadugi"/>
          <w:b/>
          <w:bCs/>
          <w:color w:val="1F3864" w:themeColor="accent1" w:themeShade="80"/>
          <w:sz w:val="24"/>
          <w:szCs w:val="24"/>
          <w:lang w:val="es-CO"/>
        </w:rPr>
      </w:pPr>
      <w:r w:rsidRPr="006644C9">
        <w:rPr>
          <w:rFonts w:ascii="Gadugi" w:hAnsi="Gadugi"/>
          <w:b/>
          <w:bCs/>
          <w:color w:val="1F3864" w:themeColor="accent1" w:themeShade="80"/>
          <w:sz w:val="24"/>
          <w:szCs w:val="24"/>
          <w:lang w:val="es-CO"/>
        </w:rPr>
        <w:t>Un fin de semana por mes durante la duración de la CA</w:t>
      </w:r>
      <w:r w:rsidR="00BF32B3">
        <w:rPr>
          <w:rFonts w:ascii="Gadugi" w:hAnsi="Gadugi"/>
          <w:b/>
          <w:bCs/>
          <w:color w:val="1F3864" w:themeColor="accent1" w:themeShade="80"/>
          <w:sz w:val="24"/>
          <w:szCs w:val="24"/>
          <w:lang w:val="es-CO"/>
        </w:rPr>
        <w:t>A</w:t>
      </w:r>
      <w:r w:rsidRPr="006644C9">
        <w:rPr>
          <w:rFonts w:ascii="Gadugi" w:hAnsi="Gadugi"/>
          <w:b/>
          <w:bCs/>
          <w:color w:val="1F3864" w:themeColor="accent1" w:themeShade="80"/>
          <w:sz w:val="24"/>
          <w:szCs w:val="24"/>
          <w:lang w:val="es-CO"/>
        </w:rPr>
        <w:t xml:space="preserve"> 2024</w:t>
      </w:r>
      <w:r w:rsidR="00425F5E" w:rsidRPr="006644C9">
        <w:rPr>
          <w:rFonts w:ascii="Gadugi" w:hAnsi="Gadugi"/>
          <w:b/>
          <w:bCs/>
          <w:color w:val="1F3864" w:themeColor="accent1" w:themeShade="80"/>
          <w:sz w:val="24"/>
          <w:szCs w:val="24"/>
          <w:lang w:val="es-CO"/>
        </w:rPr>
        <w:t xml:space="preserve"> </w:t>
      </w:r>
    </w:p>
    <w:p w14:paraId="5E331867" w14:textId="3661DC61" w:rsidR="00425F5E" w:rsidRPr="006644C9" w:rsidRDefault="006644C9" w:rsidP="00C160A9">
      <w:pPr>
        <w:spacing w:after="0" w:line="240" w:lineRule="auto"/>
        <w:ind w:left="360"/>
        <w:rPr>
          <w:rFonts w:ascii="Gadugi" w:hAnsi="Gadugi"/>
          <w:color w:val="FF0000"/>
          <w:lang w:val="es-CO"/>
        </w:rPr>
      </w:pPr>
      <w:r>
        <w:rPr>
          <w:rFonts w:ascii="Gadugi" w:hAnsi="Gadugi"/>
          <w:color w:val="FF0000"/>
          <w:lang w:val="es-CO"/>
        </w:rPr>
        <w:t>Por favor i</w:t>
      </w:r>
      <w:r w:rsidRPr="006644C9">
        <w:rPr>
          <w:rFonts w:ascii="Gadugi" w:hAnsi="Gadugi"/>
          <w:color w:val="FF0000"/>
          <w:lang w:val="es-CO"/>
        </w:rPr>
        <w:t xml:space="preserve">mprima el siguiente anuncio en su boletín </w:t>
      </w:r>
      <w:r>
        <w:rPr>
          <w:rFonts w:ascii="Gadugi" w:hAnsi="Gadugi"/>
          <w:color w:val="FF0000"/>
          <w:lang w:val="es-CO"/>
        </w:rPr>
        <w:t xml:space="preserve">semanal </w:t>
      </w:r>
      <w:r w:rsidRPr="006644C9">
        <w:rPr>
          <w:rFonts w:ascii="Gadugi" w:hAnsi="Gadugi"/>
          <w:color w:val="FF0000"/>
          <w:lang w:val="es-CO"/>
        </w:rPr>
        <w:t xml:space="preserve">y </w:t>
      </w:r>
      <w:r>
        <w:rPr>
          <w:rFonts w:ascii="Gadugi" w:hAnsi="Gadugi"/>
          <w:color w:val="FF0000"/>
          <w:lang w:val="es-CO"/>
        </w:rPr>
        <w:t xml:space="preserve">boletín informativo digital </w:t>
      </w:r>
      <w:r w:rsidRPr="006644C9">
        <w:rPr>
          <w:rFonts w:ascii="Gadugi" w:hAnsi="Gadugi"/>
          <w:color w:val="FF0000"/>
          <w:lang w:val="es-CO"/>
        </w:rPr>
        <w:t xml:space="preserve">al menos una vez al mes </w:t>
      </w:r>
      <w:r>
        <w:rPr>
          <w:rFonts w:ascii="Gadugi" w:hAnsi="Gadugi"/>
          <w:color w:val="FF0000"/>
          <w:lang w:val="es-CO"/>
        </w:rPr>
        <w:t>por el tiempo de duración de la Campa</w:t>
      </w:r>
      <w:r w:rsidRPr="006644C9">
        <w:rPr>
          <w:rFonts w:ascii="Gadugi" w:hAnsi="Gadugi"/>
          <w:color w:val="FF0000"/>
          <w:lang w:val="es-CO"/>
        </w:rPr>
        <w:t>ñ</w:t>
      </w:r>
      <w:r>
        <w:rPr>
          <w:rFonts w:ascii="Gadugi" w:hAnsi="Gadugi"/>
          <w:color w:val="FF0000"/>
          <w:lang w:val="es-CO"/>
        </w:rPr>
        <w:t>a</w:t>
      </w:r>
      <w:r w:rsidR="00425F5E" w:rsidRPr="006644C9">
        <w:rPr>
          <w:rFonts w:ascii="Gadugi" w:hAnsi="Gadugi"/>
          <w:color w:val="FF0000"/>
          <w:lang w:val="es-CO"/>
        </w:rPr>
        <w:t>.</w:t>
      </w:r>
    </w:p>
    <w:p w14:paraId="6E6DB603" w14:textId="01EC7BB8" w:rsidR="00425F5E" w:rsidRPr="006644C9" w:rsidRDefault="00425F5E" w:rsidP="00425F5E">
      <w:pPr>
        <w:spacing w:after="0" w:line="240" w:lineRule="auto"/>
        <w:ind w:left="360"/>
        <w:jc w:val="center"/>
        <w:rPr>
          <w:rFonts w:ascii="Gadugi" w:hAnsi="Gadugi"/>
          <w:color w:val="FF0000"/>
          <w:lang w:val="es-CO"/>
        </w:rPr>
      </w:pPr>
    </w:p>
    <w:p w14:paraId="70D42868" w14:textId="61E21754" w:rsidR="00F4251B" w:rsidRPr="00F4251B" w:rsidRDefault="00F4251B" w:rsidP="00F4251B">
      <w:pPr>
        <w:spacing w:after="0" w:line="240" w:lineRule="auto"/>
        <w:ind w:left="360"/>
        <w:rPr>
          <w:rFonts w:ascii="Gadugi" w:hAnsi="Gadugi"/>
          <w:b/>
          <w:lang w:val="es-CO"/>
        </w:rPr>
      </w:pPr>
      <w:r w:rsidRPr="00F4251B">
        <w:rPr>
          <w:rFonts w:ascii="Gadugi" w:hAnsi="Gadugi"/>
          <w:lang w:val="es-CO"/>
        </w:rPr>
        <w:t xml:space="preserve">Gracias por su generosa participación en la Campaña Anual del Arzobispo de 2024. </w:t>
      </w:r>
      <w:r w:rsidRPr="00F4251B">
        <w:rPr>
          <w:rFonts w:ascii="Gadugi" w:hAnsi="Gadugi"/>
          <w:b/>
          <w:lang w:val="es-CO"/>
        </w:rPr>
        <w:t xml:space="preserve">Por favor </w:t>
      </w:r>
      <w:r>
        <w:rPr>
          <w:rFonts w:ascii="Gadugi" w:hAnsi="Gadugi"/>
          <w:b/>
          <w:lang w:val="es-CO"/>
        </w:rPr>
        <w:t xml:space="preserve">realice los pagos de su compromiso para que </w:t>
      </w:r>
      <w:r w:rsidRPr="00F4251B">
        <w:rPr>
          <w:rFonts w:ascii="Gadugi" w:hAnsi="Gadugi"/>
          <w:b/>
          <w:lang w:val="es-CO"/>
        </w:rPr>
        <w:t>juntos</w:t>
      </w:r>
      <w:r>
        <w:rPr>
          <w:rFonts w:ascii="Gadugi" w:hAnsi="Gadugi"/>
          <w:b/>
          <w:lang w:val="es-CO"/>
        </w:rPr>
        <w:t>,</w:t>
      </w:r>
      <w:r w:rsidRPr="00F4251B">
        <w:rPr>
          <w:rFonts w:ascii="Gadugi" w:hAnsi="Gadugi"/>
          <w:b/>
          <w:lang w:val="es-CO"/>
        </w:rPr>
        <w:t xml:space="preserve"> nuestra parroquia alcance y, con suerte, supere </w:t>
      </w:r>
      <w:r>
        <w:rPr>
          <w:rFonts w:ascii="Gadugi" w:hAnsi="Gadugi"/>
          <w:b/>
          <w:lang w:val="es-CO"/>
        </w:rPr>
        <w:t>su</w:t>
      </w:r>
      <w:r w:rsidRPr="00F4251B">
        <w:rPr>
          <w:rFonts w:ascii="Gadugi" w:hAnsi="Gadugi"/>
          <w:b/>
          <w:lang w:val="es-CO"/>
        </w:rPr>
        <w:t xml:space="preserve"> meta.</w:t>
      </w:r>
    </w:p>
    <w:p w14:paraId="60F818B4" w14:textId="77777777" w:rsidR="00425F5E" w:rsidRPr="007470BB" w:rsidRDefault="00425F5E" w:rsidP="00425F5E">
      <w:pPr>
        <w:spacing w:after="0" w:line="240" w:lineRule="auto"/>
        <w:ind w:left="360"/>
        <w:rPr>
          <w:rFonts w:ascii="Gadugi" w:hAnsi="Gadugi"/>
          <w:lang w:val="es-CO"/>
        </w:rPr>
      </w:pPr>
    </w:p>
    <w:p w14:paraId="16E3824A" w14:textId="5BA931C1" w:rsidR="00425F5E" w:rsidRPr="00F4251B" w:rsidRDefault="00F4251B" w:rsidP="00425F5E">
      <w:pPr>
        <w:spacing w:after="0" w:line="240" w:lineRule="auto"/>
        <w:ind w:left="360"/>
        <w:rPr>
          <w:rFonts w:ascii="Gadugi" w:hAnsi="Gadugi"/>
          <w:lang w:val="es-CO"/>
        </w:rPr>
      </w:pPr>
      <w:r w:rsidRPr="00F4251B">
        <w:rPr>
          <w:rFonts w:ascii="Gadugi" w:hAnsi="Gadugi"/>
          <w:lang w:val="es-CO"/>
        </w:rPr>
        <w:t xml:space="preserve">Una vez que los pagos de </w:t>
      </w:r>
      <w:r>
        <w:rPr>
          <w:rFonts w:ascii="Gadugi" w:hAnsi="Gadugi"/>
          <w:lang w:val="es-CO"/>
        </w:rPr>
        <w:t xml:space="preserve">los compromisos </w:t>
      </w:r>
      <w:r w:rsidRPr="00F4251B">
        <w:rPr>
          <w:rFonts w:ascii="Gadugi" w:hAnsi="Gadugi"/>
          <w:lang w:val="es-CO"/>
        </w:rPr>
        <w:t>hayan superado nuestra meta, los fondos adicionales regresa</w:t>
      </w:r>
      <w:r>
        <w:rPr>
          <w:rFonts w:ascii="Gadugi" w:hAnsi="Gadugi"/>
          <w:lang w:val="es-CO"/>
        </w:rPr>
        <w:t>rán</w:t>
      </w:r>
      <w:r w:rsidRPr="00F4251B">
        <w:rPr>
          <w:rFonts w:ascii="Gadugi" w:hAnsi="Gadugi"/>
          <w:lang w:val="es-CO"/>
        </w:rPr>
        <w:t xml:space="preserve"> a nuestra parroquia para su uso en nuestros ministerios.</w:t>
      </w:r>
      <w:r w:rsidR="00425F5E" w:rsidRPr="00F4251B">
        <w:rPr>
          <w:rFonts w:ascii="Gadugi" w:hAnsi="Gadugi"/>
          <w:lang w:val="es-CO"/>
        </w:rPr>
        <w:t xml:space="preserve"> </w:t>
      </w:r>
    </w:p>
    <w:p w14:paraId="5A8B6659" w14:textId="77777777" w:rsidR="00425F5E" w:rsidRPr="00F4251B" w:rsidRDefault="00425F5E" w:rsidP="00425F5E">
      <w:pPr>
        <w:spacing w:after="0" w:line="240" w:lineRule="auto"/>
        <w:ind w:left="360"/>
        <w:rPr>
          <w:rFonts w:ascii="Gadugi" w:hAnsi="Gadugi"/>
          <w:lang w:val="es-CO"/>
        </w:rPr>
      </w:pPr>
    </w:p>
    <w:p w14:paraId="693924E0" w14:textId="7E101E94" w:rsidR="00425F5E" w:rsidRPr="00F4251B" w:rsidRDefault="00F4251B" w:rsidP="00425F5E">
      <w:pPr>
        <w:spacing w:after="0" w:line="240" w:lineRule="auto"/>
        <w:ind w:left="360"/>
        <w:rPr>
          <w:rFonts w:ascii="Gadugi" w:hAnsi="Gadugi"/>
          <w:lang w:val="es-CO"/>
        </w:rPr>
      </w:pPr>
      <w:r w:rsidRPr="00F4251B">
        <w:rPr>
          <w:rFonts w:ascii="Gadugi" w:hAnsi="Gadugi"/>
          <w:lang w:val="es-CO"/>
        </w:rPr>
        <w:t>Meta parroquial</w:t>
      </w:r>
      <w:r w:rsidR="00425F5E" w:rsidRPr="00F4251B">
        <w:rPr>
          <w:rFonts w:ascii="Gadugi" w:hAnsi="Gadugi"/>
          <w:lang w:val="es-CO"/>
        </w:rPr>
        <w:t>: $___________________________</w:t>
      </w:r>
    </w:p>
    <w:p w14:paraId="0B27F16B" w14:textId="6DE00B9D" w:rsidR="00425F5E" w:rsidRPr="00F4251B" w:rsidRDefault="00F4251B" w:rsidP="00425F5E">
      <w:pPr>
        <w:spacing w:after="0" w:line="240" w:lineRule="auto"/>
        <w:ind w:left="360"/>
        <w:rPr>
          <w:rFonts w:ascii="Gadugi" w:hAnsi="Gadugi"/>
          <w:lang w:val="es-CO"/>
        </w:rPr>
      </w:pPr>
      <w:r>
        <w:rPr>
          <w:rFonts w:ascii="Gadugi" w:hAnsi="Gadugi"/>
          <w:lang w:val="es-CO"/>
        </w:rPr>
        <w:t>Monto</w:t>
      </w:r>
      <w:r w:rsidRPr="00F4251B">
        <w:rPr>
          <w:rFonts w:ascii="Gadugi" w:hAnsi="Gadugi"/>
          <w:lang w:val="es-CO"/>
        </w:rPr>
        <w:t xml:space="preserve"> </w:t>
      </w:r>
      <w:r>
        <w:rPr>
          <w:rFonts w:ascii="Gadugi" w:hAnsi="Gadugi"/>
          <w:lang w:val="es-CO"/>
        </w:rPr>
        <w:t xml:space="preserve">total </w:t>
      </w:r>
      <w:r w:rsidRPr="00F4251B">
        <w:rPr>
          <w:rFonts w:ascii="Gadugi" w:hAnsi="Gadugi"/>
          <w:lang w:val="es-CO"/>
        </w:rPr>
        <w:t>de</w:t>
      </w:r>
      <w:r>
        <w:rPr>
          <w:rFonts w:ascii="Gadugi" w:hAnsi="Gadugi"/>
          <w:lang w:val="es-CO"/>
        </w:rPr>
        <w:t xml:space="preserve"> </w:t>
      </w:r>
      <w:r w:rsidRPr="00F4251B">
        <w:rPr>
          <w:rFonts w:ascii="Gadugi" w:hAnsi="Gadugi"/>
          <w:lang w:val="es-CO"/>
        </w:rPr>
        <w:t>l</w:t>
      </w:r>
      <w:r>
        <w:rPr>
          <w:rFonts w:ascii="Gadugi" w:hAnsi="Gadugi"/>
          <w:lang w:val="es-CO"/>
        </w:rPr>
        <w:t>os</w:t>
      </w:r>
      <w:r w:rsidRPr="00F4251B">
        <w:rPr>
          <w:rFonts w:ascii="Gadugi" w:hAnsi="Gadugi"/>
          <w:lang w:val="es-CO"/>
        </w:rPr>
        <w:t xml:space="preserve"> compromiso</w:t>
      </w:r>
      <w:r>
        <w:rPr>
          <w:rFonts w:ascii="Gadugi" w:hAnsi="Gadugi"/>
          <w:lang w:val="es-CO"/>
        </w:rPr>
        <w:t>s</w:t>
      </w:r>
      <w:r w:rsidR="00425F5E" w:rsidRPr="00F4251B">
        <w:rPr>
          <w:rFonts w:ascii="Gadugi" w:hAnsi="Gadugi"/>
          <w:lang w:val="es-CO"/>
        </w:rPr>
        <w:t xml:space="preserve">: $_______________________ </w:t>
      </w:r>
    </w:p>
    <w:p w14:paraId="48EC33C9" w14:textId="7772A838" w:rsidR="00425F5E" w:rsidRPr="00F4251B" w:rsidRDefault="00F4251B" w:rsidP="00425F5E">
      <w:pPr>
        <w:spacing w:after="0" w:line="240" w:lineRule="auto"/>
        <w:ind w:left="360"/>
        <w:rPr>
          <w:rFonts w:ascii="Gadugi" w:hAnsi="Gadugi"/>
          <w:lang w:val="es-CO"/>
        </w:rPr>
      </w:pPr>
      <w:r w:rsidRPr="00F4251B">
        <w:rPr>
          <w:rFonts w:ascii="Gadugi" w:hAnsi="Gadugi"/>
          <w:lang w:val="es-CO"/>
        </w:rPr>
        <w:t xml:space="preserve">Monto </w:t>
      </w:r>
      <w:r>
        <w:rPr>
          <w:rFonts w:ascii="Gadugi" w:hAnsi="Gadugi"/>
          <w:lang w:val="es-CO"/>
        </w:rPr>
        <w:t>recogido</w:t>
      </w:r>
      <w:r w:rsidR="00425F5E" w:rsidRPr="00F4251B">
        <w:rPr>
          <w:rFonts w:ascii="Gadugi" w:hAnsi="Gadugi"/>
          <w:lang w:val="es-CO"/>
        </w:rPr>
        <w:t>: $__________________________</w:t>
      </w:r>
    </w:p>
    <w:p w14:paraId="0AF149E2" w14:textId="2191662A" w:rsidR="00425F5E" w:rsidRPr="00F4251B" w:rsidRDefault="00F4251B" w:rsidP="00425F5E">
      <w:pPr>
        <w:spacing w:after="0" w:line="240" w:lineRule="auto"/>
        <w:ind w:left="360"/>
        <w:rPr>
          <w:rFonts w:ascii="Gadugi" w:hAnsi="Gadugi"/>
          <w:lang w:val="es-CO"/>
        </w:rPr>
      </w:pPr>
      <w:r>
        <w:rPr>
          <w:rFonts w:ascii="Gadugi" w:hAnsi="Gadugi"/>
          <w:lang w:val="es-CO"/>
        </w:rPr>
        <w:t>Saldo restante</w:t>
      </w:r>
      <w:r w:rsidR="00425F5E" w:rsidRPr="00F4251B">
        <w:rPr>
          <w:rFonts w:ascii="Gadugi" w:hAnsi="Gadugi"/>
          <w:lang w:val="es-CO"/>
        </w:rPr>
        <w:t xml:space="preserve">: $_____________________ </w:t>
      </w:r>
    </w:p>
    <w:p w14:paraId="14612F28" w14:textId="07B2F200" w:rsidR="00425F5E" w:rsidRPr="00F4251B" w:rsidRDefault="00F4251B" w:rsidP="00425F5E">
      <w:pPr>
        <w:spacing w:after="0" w:line="240" w:lineRule="auto"/>
        <w:ind w:left="360"/>
        <w:rPr>
          <w:rFonts w:ascii="Gadugi" w:hAnsi="Gadugi"/>
          <w:lang w:val="es-CO"/>
        </w:rPr>
      </w:pPr>
      <w:r w:rsidRPr="00F4251B">
        <w:rPr>
          <w:rFonts w:ascii="Gadugi" w:hAnsi="Gadugi"/>
          <w:lang w:val="es-CO"/>
        </w:rPr>
        <w:t>Monto del reembolso</w:t>
      </w:r>
      <w:r w:rsidR="00425F5E" w:rsidRPr="00F4251B">
        <w:rPr>
          <w:rFonts w:ascii="Gadugi" w:hAnsi="Gadugi"/>
          <w:lang w:val="es-CO"/>
        </w:rPr>
        <w:t xml:space="preserve">: $________________________ </w:t>
      </w:r>
    </w:p>
    <w:p w14:paraId="0C5260B7" w14:textId="77777777" w:rsidR="00425F5E" w:rsidRPr="00F4251B" w:rsidRDefault="00425F5E" w:rsidP="00425F5E">
      <w:pPr>
        <w:spacing w:after="0" w:line="240" w:lineRule="auto"/>
        <w:ind w:left="360"/>
        <w:rPr>
          <w:rFonts w:ascii="Gadugi" w:hAnsi="Gadugi"/>
          <w:lang w:val="es-CO"/>
        </w:rPr>
      </w:pPr>
    </w:p>
    <w:p w14:paraId="284A65E7" w14:textId="3EA81414" w:rsidR="00425F5E" w:rsidRPr="007470BB" w:rsidRDefault="00F4251B" w:rsidP="00524EB0">
      <w:pPr>
        <w:ind w:left="360"/>
        <w:rPr>
          <w:rFonts w:ascii="Gadugi" w:hAnsi="Gadugi"/>
          <w:lang w:val="es-CO"/>
        </w:rPr>
      </w:pPr>
      <w:r w:rsidRPr="00F4251B">
        <w:rPr>
          <w:rFonts w:ascii="Gadugi" w:hAnsi="Gadugi"/>
          <w:lang w:val="es-CO"/>
        </w:rPr>
        <w:t xml:space="preserve">Para donar en línea visiten: </w:t>
      </w:r>
      <w:r w:rsidRPr="00F4251B">
        <w:rPr>
          <w:rFonts w:ascii="Gadugi" w:hAnsi="Gadugi"/>
          <w:b/>
          <w:lang w:val="es-CO"/>
        </w:rPr>
        <w:t>donate.archatl.com</w:t>
      </w:r>
    </w:p>
    <w:p w14:paraId="420C26FF" w14:textId="2AD9C288" w:rsidR="00425F5E" w:rsidRPr="00F4251B" w:rsidRDefault="00F4251B" w:rsidP="00425F5E">
      <w:pPr>
        <w:spacing w:after="0" w:line="240" w:lineRule="auto"/>
        <w:ind w:left="360"/>
        <w:rPr>
          <w:rFonts w:ascii="Gadugi" w:hAnsi="Gadugi"/>
          <w:b/>
          <w:bCs/>
          <w:color w:val="FF0000"/>
          <w:lang w:val="es-CO"/>
        </w:rPr>
      </w:pPr>
      <w:r w:rsidRPr="00F4251B">
        <w:rPr>
          <w:rFonts w:ascii="Gadugi" w:hAnsi="Gadugi"/>
          <w:color w:val="FF0000"/>
          <w:lang w:val="es-CO"/>
        </w:rPr>
        <w:t>NOTA: Si su parroquia tiene la intención de utilizar su reembolso para un propósito específico, inclúyalo en el texto</w:t>
      </w:r>
      <w:r w:rsidR="007470BB">
        <w:rPr>
          <w:rFonts w:ascii="Gadugi" w:hAnsi="Gadugi"/>
          <w:color w:val="FF0000"/>
          <w:lang w:val="es-CO"/>
        </w:rPr>
        <w:t>.</w:t>
      </w:r>
    </w:p>
    <w:sectPr w:rsidR="00425F5E" w:rsidRPr="00F4251B" w:rsidSect="007C0B2C">
      <w:headerReference w:type="even" r:id="rId7"/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1FB33" w14:textId="77777777" w:rsidR="00110D5A" w:rsidRDefault="00110D5A" w:rsidP="00C160A9">
      <w:pPr>
        <w:spacing w:after="0" w:line="240" w:lineRule="auto"/>
      </w:pPr>
      <w:r>
        <w:separator/>
      </w:r>
    </w:p>
  </w:endnote>
  <w:endnote w:type="continuationSeparator" w:id="0">
    <w:p w14:paraId="00BB0210" w14:textId="77777777" w:rsidR="00110D5A" w:rsidRDefault="00110D5A" w:rsidP="00C1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26DCC" w14:textId="77777777" w:rsidR="00110D5A" w:rsidRDefault="00110D5A" w:rsidP="00C160A9">
      <w:pPr>
        <w:spacing w:after="0" w:line="240" w:lineRule="auto"/>
      </w:pPr>
      <w:r>
        <w:separator/>
      </w:r>
    </w:p>
  </w:footnote>
  <w:footnote w:type="continuationSeparator" w:id="0">
    <w:p w14:paraId="72475B2F" w14:textId="77777777" w:rsidR="00110D5A" w:rsidRDefault="00110D5A" w:rsidP="00C1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B194A" w14:textId="320670F3" w:rsidR="007470BB" w:rsidRDefault="007470BB">
    <w:pPr>
      <w:pStyle w:val="Header"/>
    </w:pPr>
    <w:r>
      <w:rPr>
        <w:noProof/>
      </w:rPr>
      <w:drawing>
        <wp:inline distT="0" distB="0" distL="0" distR="0" wp14:anchorId="3C27D612" wp14:editId="50F95239">
          <wp:extent cx="5943600" cy="18580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85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E69F" w14:textId="67DD4AE8" w:rsidR="007C0B2C" w:rsidRDefault="007C0B2C">
    <w:pPr>
      <w:pStyle w:val="Header"/>
    </w:pPr>
    <w:r>
      <w:rPr>
        <w:noProof/>
      </w:rPr>
      <w:drawing>
        <wp:inline distT="0" distB="0" distL="0" distR="0" wp14:anchorId="2F8F9CBF" wp14:editId="1069BFF7">
          <wp:extent cx="5943600" cy="18580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85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16FA9" w14:textId="3B0EE25D" w:rsidR="00C160A9" w:rsidRDefault="00C160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5E"/>
    <w:rsid w:val="00110D5A"/>
    <w:rsid w:val="001531F7"/>
    <w:rsid w:val="00174942"/>
    <w:rsid w:val="002E28B5"/>
    <w:rsid w:val="003248FE"/>
    <w:rsid w:val="00346FF4"/>
    <w:rsid w:val="00425F5E"/>
    <w:rsid w:val="00524EB0"/>
    <w:rsid w:val="00595551"/>
    <w:rsid w:val="005F7C39"/>
    <w:rsid w:val="00600548"/>
    <w:rsid w:val="006644C9"/>
    <w:rsid w:val="006A00D7"/>
    <w:rsid w:val="006F00C7"/>
    <w:rsid w:val="007470BB"/>
    <w:rsid w:val="007C0B2C"/>
    <w:rsid w:val="008170DF"/>
    <w:rsid w:val="009348F0"/>
    <w:rsid w:val="00B0160F"/>
    <w:rsid w:val="00B937A2"/>
    <w:rsid w:val="00BB2F64"/>
    <w:rsid w:val="00BD0520"/>
    <w:rsid w:val="00BE1024"/>
    <w:rsid w:val="00BE4561"/>
    <w:rsid w:val="00BF32B3"/>
    <w:rsid w:val="00C160A9"/>
    <w:rsid w:val="00C822EB"/>
    <w:rsid w:val="00D001FB"/>
    <w:rsid w:val="00F4251B"/>
    <w:rsid w:val="00F64EF2"/>
    <w:rsid w:val="00FC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E9C65D9"/>
  <w15:chartTrackingRefBased/>
  <w15:docId w15:val="{C69E8F54-BF91-4D70-9645-E7E833AE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F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6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0A9"/>
  </w:style>
  <w:style w:type="paragraph" w:styleId="Footer">
    <w:name w:val="footer"/>
    <w:basedOn w:val="Normal"/>
    <w:link w:val="FooterChar"/>
    <w:uiPriority w:val="99"/>
    <w:unhideWhenUsed/>
    <w:rsid w:val="00C16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sionadvancement@archat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971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Stoehr</dc:creator>
  <cp:keywords/>
  <dc:description/>
  <cp:lastModifiedBy>Tatiana Villa</cp:lastModifiedBy>
  <cp:revision>17</cp:revision>
  <dcterms:created xsi:type="dcterms:W3CDTF">2024-01-03T23:00:00Z</dcterms:created>
  <dcterms:modified xsi:type="dcterms:W3CDTF">2024-01-22T23:10:00Z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8509701f-9c97-44d4-a111-23d4246ba6a5</vt:lpwstr>
  </property>
</Properties>
</file>