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67B9" w14:textId="77777777" w:rsidR="009B0E33" w:rsidRPr="00505B5E" w:rsidRDefault="009B0E33" w:rsidP="009B0E33">
      <w:pPr>
        <w:rPr>
          <w:rFonts w:ascii="Ebrima" w:hAnsi="Ebrima" w:cs="Calibri Light"/>
          <w:b/>
          <w:color w:val="auto"/>
          <w:kern w:val="0"/>
          <w:sz w:val="22"/>
          <w:szCs w:val="22"/>
        </w:rPr>
      </w:pPr>
      <w:r w:rsidRPr="00505B5E">
        <w:rPr>
          <w:rFonts w:ascii="Ebrima" w:hAnsi="Ebrima" w:cs="Calibri Light"/>
          <w:b/>
          <w:color w:val="auto"/>
          <w:sz w:val="22"/>
          <w:szCs w:val="22"/>
        </w:rPr>
        <w:t>Gift Processing Procedures</w:t>
      </w:r>
    </w:p>
    <w:p w14:paraId="0F5F07A4" w14:textId="77777777" w:rsidR="009B0E33" w:rsidRDefault="009B0E33" w:rsidP="009B0E33">
      <w:pPr>
        <w:rPr>
          <w:rFonts w:ascii="Ebrima" w:hAnsi="Ebrima" w:cs="Calibri Light"/>
          <w:b/>
          <w:color w:val="auto"/>
          <w:sz w:val="22"/>
          <w:szCs w:val="22"/>
        </w:rPr>
      </w:pPr>
      <w:r w:rsidRPr="00505B5E">
        <w:rPr>
          <w:rFonts w:ascii="Ebrima" w:hAnsi="Ebrima" w:cs="Calibri Light"/>
          <w:b/>
          <w:color w:val="auto"/>
          <w:sz w:val="22"/>
          <w:szCs w:val="22"/>
        </w:rPr>
        <w:t>Instructions for Preparing In-Pew Envelopes</w:t>
      </w:r>
    </w:p>
    <w:p w14:paraId="4BB4D37A" w14:textId="77777777" w:rsidR="009B0E33" w:rsidRDefault="009B0E33" w:rsidP="009B0E33">
      <w:pPr>
        <w:rPr>
          <w:rFonts w:ascii="Ebrima" w:hAnsi="Ebrima" w:cs="Calibri Light"/>
          <w:b/>
          <w:color w:val="auto"/>
          <w:kern w:val="0"/>
          <w:sz w:val="22"/>
          <w:szCs w:val="22"/>
        </w:rPr>
      </w:pPr>
    </w:p>
    <w:p w14:paraId="738DABC9" w14:textId="77777777" w:rsidR="009B0E33" w:rsidRPr="00505B5E" w:rsidRDefault="009B0E33" w:rsidP="009B0E33">
      <w:pPr>
        <w:rPr>
          <w:rFonts w:ascii="Ebrima" w:hAnsi="Ebrima" w:cs="Calibri Light"/>
          <w:b/>
          <w:color w:val="auto"/>
          <w:sz w:val="22"/>
          <w:szCs w:val="22"/>
        </w:rPr>
      </w:pPr>
    </w:p>
    <w:p w14:paraId="1D0439BB" w14:textId="21836ED2" w:rsidR="009B0E33" w:rsidRPr="00DA4DEC" w:rsidRDefault="00DA4DEC" w:rsidP="009B0E33">
      <w:pPr>
        <w:rPr>
          <w:rFonts w:ascii="Ebrima" w:hAnsi="Ebrima" w:cs="Calibri Light"/>
          <w:i/>
          <w:iCs/>
          <w:color w:val="FF0000"/>
          <w:sz w:val="22"/>
          <w:szCs w:val="22"/>
        </w:rPr>
      </w:pPr>
      <w:r w:rsidRPr="00DA4DEC">
        <w:rPr>
          <w:rFonts w:ascii="Ebrima" w:hAnsi="Ebrima" w:cs="Calibri Light"/>
          <w:color w:val="FF0000"/>
          <w:sz w:val="22"/>
          <w:szCs w:val="22"/>
        </w:rPr>
        <w:t xml:space="preserve">Note: </w:t>
      </w:r>
      <w:r w:rsidRPr="00DA4DEC">
        <w:rPr>
          <w:rFonts w:ascii="Ebrima" w:hAnsi="Ebrima" w:cs="Calibri Light"/>
          <w:i/>
          <w:iCs/>
          <w:color w:val="FF0000"/>
          <w:sz w:val="22"/>
          <w:szCs w:val="22"/>
        </w:rPr>
        <w:t>The</w:t>
      </w:r>
      <w:r w:rsidRPr="00DA4DEC">
        <w:rPr>
          <w:rFonts w:ascii="Ebrima" w:hAnsi="Ebrima" w:cs="Calibri Light"/>
          <w:b/>
          <w:bCs/>
          <w:i/>
          <w:iCs/>
          <w:color w:val="FF0000"/>
          <w:sz w:val="22"/>
          <w:szCs w:val="22"/>
        </w:rPr>
        <w:t xml:space="preserve"> </w:t>
      </w:r>
      <w:r w:rsidRPr="00DA4DEC">
        <w:rPr>
          <w:rFonts w:ascii="Ebrima" w:hAnsi="Ebrima" w:cs="Calibri Light"/>
          <w:i/>
          <w:iCs/>
          <w:color w:val="FF0000"/>
          <w:sz w:val="22"/>
          <w:szCs w:val="22"/>
        </w:rPr>
        <w:t>Gift processing</w:t>
      </w:r>
      <w:r>
        <w:rPr>
          <w:rFonts w:ascii="Ebrima" w:hAnsi="Ebrima" w:cs="Calibri Light"/>
          <w:i/>
          <w:iCs/>
          <w:color w:val="FF0000"/>
          <w:sz w:val="22"/>
          <w:szCs w:val="22"/>
        </w:rPr>
        <w:t xml:space="preserve"> department</w:t>
      </w:r>
      <w:r w:rsidRPr="00DA4DEC">
        <w:rPr>
          <w:rFonts w:ascii="Ebrima" w:hAnsi="Ebrima" w:cs="Calibri Light"/>
          <w:i/>
          <w:iCs/>
          <w:color w:val="FF0000"/>
          <w:sz w:val="22"/>
          <w:szCs w:val="22"/>
        </w:rPr>
        <w:t xml:space="preserve"> will no</w:t>
      </w:r>
      <w:r w:rsidR="00973447">
        <w:rPr>
          <w:rFonts w:ascii="Ebrima" w:hAnsi="Ebrima" w:cs="Calibri Light"/>
          <w:i/>
          <w:iCs/>
          <w:color w:val="FF0000"/>
          <w:sz w:val="22"/>
          <w:szCs w:val="22"/>
        </w:rPr>
        <w:t xml:space="preserve"> longer</w:t>
      </w:r>
      <w:r w:rsidRPr="00DA4DEC">
        <w:rPr>
          <w:rFonts w:ascii="Ebrima" w:hAnsi="Ebrima" w:cs="Calibri Light"/>
          <w:i/>
          <w:iCs/>
          <w:color w:val="FF0000"/>
          <w:sz w:val="22"/>
          <w:szCs w:val="22"/>
        </w:rPr>
        <w:t xml:space="preserve"> </w:t>
      </w:r>
      <w:r>
        <w:rPr>
          <w:rFonts w:ascii="Ebrima" w:hAnsi="Ebrima" w:cs="Calibri Light"/>
          <w:i/>
          <w:iCs/>
          <w:color w:val="FF0000"/>
          <w:sz w:val="22"/>
          <w:szCs w:val="22"/>
        </w:rPr>
        <w:t>process</w:t>
      </w:r>
      <w:r w:rsidRPr="00DA4DEC">
        <w:rPr>
          <w:rFonts w:ascii="Ebrima" w:hAnsi="Ebrima" w:cs="Calibri Light"/>
          <w:i/>
          <w:iCs/>
          <w:color w:val="FF0000"/>
          <w:sz w:val="22"/>
          <w:szCs w:val="22"/>
        </w:rPr>
        <w:t xml:space="preserve"> In</w:t>
      </w:r>
      <w:r w:rsidR="00973447">
        <w:rPr>
          <w:rFonts w:ascii="Ebrima" w:hAnsi="Ebrima" w:cs="Calibri Light"/>
          <w:i/>
          <w:iCs/>
          <w:color w:val="FF0000"/>
          <w:sz w:val="22"/>
          <w:szCs w:val="22"/>
        </w:rPr>
        <w:t>-</w:t>
      </w:r>
      <w:r w:rsidRPr="00DA4DEC">
        <w:rPr>
          <w:rFonts w:ascii="Ebrima" w:hAnsi="Ebrima" w:cs="Calibri Light"/>
          <w:i/>
          <w:iCs/>
          <w:color w:val="FF0000"/>
          <w:sz w:val="22"/>
          <w:szCs w:val="22"/>
        </w:rPr>
        <w:t xml:space="preserve">Pew mail at the chancery. </w:t>
      </w:r>
      <w:r w:rsidRPr="00DA4DEC">
        <w:rPr>
          <w:rFonts w:ascii="Ebrima" w:hAnsi="Ebrima" w:cs="Calibri Light"/>
          <w:b/>
          <w:bCs/>
          <w:i/>
          <w:iCs/>
          <w:color w:val="FF0000"/>
          <w:sz w:val="22"/>
          <w:szCs w:val="22"/>
        </w:rPr>
        <w:t xml:space="preserve">All donations and pledge cards are processed securely </w:t>
      </w:r>
      <w:r w:rsidR="003878DE">
        <w:rPr>
          <w:rFonts w:ascii="Ebrima" w:hAnsi="Ebrima" w:cs="Calibri Light"/>
          <w:b/>
          <w:bCs/>
          <w:i/>
          <w:iCs/>
          <w:color w:val="FF0000"/>
          <w:sz w:val="22"/>
          <w:szCs w:val="22"/>
        </w:rPr>
        <w:t>by</w:t>
      </w:r>
      <w:r w:rsidRPr="00DA4DEC">
        <w:rPr>
          <w:rFonts w:ascii="Ebrima" w:hAnsi="Ebrima" w:cs="Calibri Light"/>
          <w:b/>
          <w:bCs/>
          <w:i/>
          <w:iCs/>
          <w:color w:val="FF0000"/>
          <w:sz w:val="22"/>
          <w:szCs w:val="22"/>
        </w:rPr>
        <w:t xml:space="preserve"> Moore RMG.</w:t>
      </w:r>
      <w:r w:rsidRPr="00DA4DEC">
        <w:rPr>
          <w:rFonts w:ascii="Ebrima" w:hAnsi="Ebrima" w:cs="Calibri Light"/>
          <w:i/>
          <w:iCs/>
          <w:color w:val="FF0000"/>
          <w:sz w:val="22"/>
          <w:szCs w:val="22"/>
        </w:rPr>
        <w:t xml:space="preserve"> For the most secure, accurate, and timely processing please follow the instructions below.</w:t>
      </w:r>
    </w:p>
    <w:p w14:paraId="7859F020" w14:textId="2D5DFEC0" w:rsidR="00DA4DEC" w:rsidRDefault="00DA4DEC" w:rsidP="009B0E33">
      <w:pPr>
        <w:rPr>
          <w:rFonts w:ascii="Ebrima" w:hAnsi="Ebrima" w:cs="Calibri Light"/>
          <w:color w:val="auto"/>
          <w:sz w:val="22"/>
          <w:szCs w:val="22"/>
        </w:rPr>
      </w:pPr>
    </w:p>
    <w:p w14:paraId="0A02E0CC" w14:textId="0C88A2FF" w:rsidR="00DA4DEC" w:rsidRPr="00DA4DEC" w:rsidRDefault="00DA4DEC" w:rsidP="009B0E33">
      <w:pPr>
        <w:rPr>
          <w:rFonts w:ascii="Ebrima" w:hAnsi="Ebrima" w:cs="Calibri Light"/>
          <w:i/>
          <w:iCs/>
          <w:color w:val="FF0000"/>
          <w:sz w:val="22"/>
          <w:szCs w:val="22"/>
        </w:rPr>
      </w:pPr>
      <w:r w:rsidRPr="00DA4DEC">
        <w:rPr>
          <w:rFonts w:ascii="Ebrima" w:hAnsi="Ebrima" w:cs="Calibri Light"/>
          <w:i/>
          <w:iCs/>
          <w:color w:val="FF0000"/>
          <w:sz w:val="22"/>
          <w:szCs w:val="22"/>
        </w:rPr>
        <w:t>All parishes/missions must mail Annual Appeal In</w:t>
      </w:r>
      <w:r w:rsidR="00973447">
        <w:rPr>
          <w:rFonts w:ascii="Ebrima" w:hAnsi="Ebrima" w:cs="Calibri Light"/>
          <w:i/>
          <w:iCs/>
          <w:color w:val="FF0000"/>
          <w:sz w:val="22"/>
          <w:szCs w:val="22"/>
        </w:rPr>
        <w:t>-</w:t>
      </w:r>
      <w:r w:rsidR="003878DE">
        <w:rPr>
          <w:rFonts w:ascii="Ebrima" w:hAnsi="Ebrima" w:cs="Calibri Light"/>
          <w:i/>
          <w:iCs/>
          <w:color w:val="FF0000"/>
          <w:sz w:val="22"/>
          <w:szCs w:val="22"/>
        </w:rPr>
        <w:t>P</w:t>
      </w:r>
      <w:r w:rsidRPr="00DA4DEC">
        <w:rPr>
          <w:rFonts w:ascii="Ebrima" w:hAnsi="Ebrima" w:cs="Calibri Light"/>
          <w:i/>
          <w:iCs/>
          <w:color w:val="FF0000"/>
          <w:sz w:val="22"/>
          <w:szCs w:val="22"/>
        </w:rPr>
        <w:t>ew and collected envelopes to Moore for processing. Your In-Pew Reply devices have a unique scanline for your parish that includes your parish ID for accurate credit.</w:t>
      </w:r>
    </w:p>
    <w:p w14:paraId="46276A37" w14:textId="77777777" w:rsidR="009B0E33" w:rsidRPr="00DA4DEC" w:rsidRDefault="009B0E33" w:rsidP="009B0E33">
      <w:pPr>
        <w:rPr>
          <w:rFonts w:ascii="Ebrima" w:hAnsi="Ebrima" w:cs="Calibri Light"/>
          <w:i/>
          <w:iCs/>
          <w:color w:val="FF0000"/>
          <w:sz w:val="22"/>
          <w:szCs w:val="22"/>
        </w:rPr>
      </w:pPr>
    </w:p>
    <w:p w14:paraId="71228B0E" w14:textId="77777777" w:rsidR="009B0E33" w:rsidRDefault="009B0E33" w:rsidP="009B0E33">
      <w:pPr>
        <w:rPr>
          <w:rFonts w:ascii="Ebrima" w:hAnsi="Ebrima" w:cs="Calibri Light"/>
          <w:color w:val="auto"/>
          <w:sz w:val="22"/>
          <w:szCs w:val="22"/>
        </w:rPr>
      </w:pPr>
    </w:p>
    <w:p w14:paraId="553D9870" w14:textId="5ABBA44C" w:rsidR="009B0E33" w:rsidRPr="00DA4DEC" w:rsidRDefault="00DA4DEC" w:rsidP="009B0E33">
      <w:pPr>
        <w:rPr>
          <w:rFonts w:ascii="Ebrima" w:hAnsi="Ebrima" w:cs="Calibri Light"/>
          <w:b/>
          <w:bCs/>
          <w:color w:val="auto"/>
          <w:sz w:val="22"/>
          <w:szCs w:val="22"/>
        </w:rPr>
      </w:pPr>
      <w:r w:rsidRPr="00DA4DEC">
        <w:rPr>
          <w:rFonts w:ascii="Ebrima" w:hAnsi="Ebrima" w:cs="Calibri Light"/>
          <w:b/>
          <w:bCs/>
          <w:color w:val="auto"/>
          <w:sz w:val="22"/>
          <w:szCs w:val="22"/>
        </w:rPr>
        <w:t>Transmitting Envelopes to Moore RMG for Processing</w:t>
      </w:r>
    </w:p>
    <w:p w14:paraId="370DE05F" w14:textId="77777777" w:rsidR="009B0E33" w:rsidRPr="00505B5E" w:rsidRDefault="009B0E33" w:rsidP="009B0E33">
      <w:pPr>
        <w:rPr>
          <w:rFonts w:ascii="Ebrima" w:hAnsi="Ebrima" w:cs="Calibri Light"/>
          <w:color w:val="auto"/>
          <w:sz w:val="22"/>
          <w:szCs w:val="22"/>
        </w:rPr>
      </w:pPr>
    </w:p>
    <w:p w14:paraId="2A6574A1" w14:textId="769590CB" w:rsidR="009B0E33" w:rsidRDefault="00DB3147" w:rsidP="00DA4DEC">
      <w:pPr>
        <w:pStyle w:val="ListParagraph"/>
        <w:numPr>
          <w:ilvl w:val="0"/>
          <w:numId w:val="1"/>
        </w:numPr>
        <w:rPr>
          <w:rFonts w:ascii="Ebrima" w:hAnsi="Ebrima" w:cs="Calibri Light"/>
          <w:color w:val="auto"/>
          <w:sz w:val="22"/>
          <w:szCs w:val="22"/>
        </w:rPr>
      </w:pPr>
      <w:r w:rsidRPr="00461E73">
        <w:rPr>
          <w:rFonts w:ascii="Ebrima" w:hAnsi="Ebrima" w:cs="Calibri Light"/>
          <w:b/>
          <w:bCs/>
          <w:color w:val="auto"/>
          <w:sz w:val="22"/>
          <w:szCs w:val="22"/>
        </w:rPr>
        <w:t>Prepare a transmittal form for Moore RMG gift processing</w:t>
      </w:r>
      <w:r w:rsidR="00461E73">
        <w:rPr>
          <w:rFonts w:ascii="Ebrima" w:hAnsi="Ebrima" w:cs="Calibri Light"/>
          <w:color w:val="auto"/>
          <w:sz w:val="22"/>
          <w:szCs w:val="22"/>
        </w:rPr>
        <w:t>, including parish ID which can be found on the reverse side of the RCAA Parish Transmittal Form. All shipments must be accompanied by the required form.</w:t>
      </w:r>
    </w:p>
    <w:p w14:paraId="2386C31A" w14:textId="22A95201" w:rsidR="00DB3147" w:rsidRDefault="00461E73" w:rsidP="00DA4DEC">
      <w:pPr>
        <w:pStyle w:val="ListParagraph"/>
        <w:numPr>
          <w:ilvl w:val="0"/>
          <w:numId w:val="1"/>
        </w:numPr>
        <w:rPr>
          <w:rFonts w:ascii="Ebrima" w:hAnsi="Ebrima" w:cs="Calibri Light"/>
          <w:color w:val="auto"/>
          <w:sz w:val="22"/>
          <w:szCs w:val="22"/>
        </w:rPr>
      </w:pPr>
      <w:r>
        <w:rPr>
          <w:rFonts w:ascii="Ebrima" w:hAnsi="Ebrima" w:cs="Calibri Light"/>
          <w:color w:val="auto"/>
          <w:sz w:val="22"/>
          <w:szCs w:val="22"/>
        </w:rPr>
        <w:t xml:space="preserve">Count the number of envelopes you will be sending. Record the number on the </w:t>
      </w:r>
      <w:r w:rsidRPr="00461E73">
        <w:rPr>
          <w:rFonts w:ascii="Ebrima" w:hAnsi="Ebrima" w:cs="Calibri Light"/>
          <w:b/>
          <w:bCs/>
          <w:color w:val="auto"/>
          <w:sz w:val="22"/>
          <w:szCs w:val="22"/>
        </w:rPr>
        <w:t>“Number of envelopes”</w:t>
      </w:r>
      <w:r>
        <w:rPr>
          <w:rFonts w:ascii="Ebrima" w:hAnsi="Ebrima" w:cs="Calibri Light"/>
          <w:color w:val="auto"/>
          <w:sz w:val="22"/>
          <w:szCs w:val="22"/>
        </w:rPr>
        <w:t xml:space="preserve"> sending line.</w:t>
      </w:r>
    </w:p>
    <w:p w14:paraId="54BBB8D1" w14:textId="33154C6E" w:rsidR="00461E73" w:rsidRDefault="00461E73" w:rsidP="00DA4DEC">
      <w:pPr>
        <w:pStyle w:val="ListParagraph"/>
        <w:numPr>
          <w:ilvl w:val="0"/>
          <w:numId w:val="1"/>
        </w:numPr>
        <w:rPr>
          <w:rFonts w:ascii="Ebrima" w:hAnsi="Ebrima" w:cs="Calibri Light"/>
          <w:color w:val="auto"/>
          <w:sz w:val="22"/>
          <w:szCs w:val="22"/>
        </w:rPr>
      </w:pPr>
      <w:r w:rsidRPr="00461E73">
        <w:rPr>
          <w:rFonts w:ascii="Ebrima" w:hAnsi="Ebrima" w:cs="Calibri Light"/>
          <w:b/>
          <w:bCs/>
          <w:color w:val="FF0000"/>
          <w:sz w:val="22"/>
          <w:szCs w:val="22"/>
        </w:rPr>
        <w:t>DO NOT</w:t>
      </w:r>
      <w:r w:rsidRPr="00461E73">
        <w:rPr>
          <w:rFonts w:ascii="Ebrima" w:hAnsi="Ebrima" w:cs="Calibri Light"/>
          <w:color w:val="FF0000"/>
          <w:sz w:val="22"/>
          <w:szCs w:val="22"/>
        </w:rPr>
        <w:t xml:space="preserve"> </w:t>
      </w:r>
      <w:r>
        <w:rPr>
          <w:rFonts w:ascii="Ebrima" w:hAnsi="Ebrima" w:cs="Calibri Light"/>
          <w:color w:val="auto"/>
          <w:sz w:val="22"/>
          <w:szCs w:val="22"/>
        </w:rPr>
        <w:t xml:space="preserve">open sealed envelopes, </w:t>
      </w:r>
      <w:r>
        <w:rPr>
          <w:rFonts w:ascii="Ebrima" w:hAnsi="Ebrima" w:cs="Calibri Light"/>
          <w:b/>
          <w:bCs/>
          <w:color w:val="FF0000"/>
          <w:sz w:val="22"/>
          <w:szCs w:val="22"/>
        </w:rPr>
        <w:t>DO NOT</w:t>
      </w:r>
      <w:r w:rsidRPr="00461E73">
        <w:rPr>
          <w:rFonts w:ascii="Ebrima" w:hAnsi="Ebrima" w:cs="Calibri Light"/>
          <w:color w:val="FF0000"/>
          <w:sz w:val="22"/>
          <w:szCs w:val="22"/>
        </w:rPr>
        <w:t xml:space="preserve"> </w:t>
      </w:r>
      <w:r>
        <w:rPr>
          <w:rFonts w:ascii="Ebrima" w:hAnsi="Ebrima" w:cs="Calibri Light"/>
          <w:color w:val="auto"/>
          <w:sz w:val="22"/>
          <w:szCs w:val="22"/>
        </w:rPr>
        <w:t xml:space="preserve">send loose cash. For </w:t>
      </w:r>
      <w:r w:rsidRPr="00461E73">
        <w:rPr>
          <w:rFonts w:ascii="Ebrima" w:hAnsi="Ebrima" w:cs="Calibri Light"/>
          <w:b/>
          <w:bCs/>
          <w:color w:val="auto"/>
          <w:sz w:val="22"/>
          <w:szCs w:val="22"/>
        </w:rPr>
        <w:t>loose cash</w:t>
      </w:r>
      <w:r>
        <w:rPr>
          <w:rFonts w:ascii="Ebrima" w:hAnsi="Ebrima" w:cs="Calibri Light"/>
          <w:color w:val="auto"/>
          <w:sz w:val="22"/>
          <w:szCs w:val="22"/>
        </w:rPr>
        <w:t xml:space="preserve"> </w:t>
      </w:r>
      <w:r w:rsidR="00103AC0">
        <w:rPr>
          <w:rFonts w:ascii="Ebrima" w:hAnsi="Ebrima" w:cs="Calibri Light"/>
          <w:color w:val="auto"/>
          <w:sz w:val="22"/>
          <w:szCs w:val="22"/>
        </w:rPr>
        <w:t xml:space="preserve">with no donor </w:t>
      </w:r>
      <w:r>
        <w:rPr>
          <w:rFonts w:ascii="Ebrima" w:hAnsi="Ebrima" w:cs="Calibri Light"/>
          <w:color w:val="auto"/>
          <w:sz w:val="22"/>
          <w:szCs w:val="22"/>
        </w:rPr>
        <w:t>please remit</w:t>
      </w:r>
      <w:r w:rsidR="007F6B61">
        <w:rPr>
          <w:rFonts w:ascii="Ebrima" w:hAnsi="Ebrima" w:cs="Calibri Light"/>
          <w:color w:val="auto"/>
          <w:sz w:val="22"/>
          <w:szCs w:val="22"/>
        </w:rPr>
        <w:t xml:space="preserve"> by</w:t>
      </w:r>
      <w:r>
        <w:rPr>
          <w:rFonts w:ascii="Ebrima" w:hAnsi="Ebrima" w:cs="Calibri Light"/>
          <w:color w:val="auto"/>
          <w:sz w:val="22"/>
          <w:szCs w:val="22"/>
        </w:rPr>
        <w:t xml:space="preserve"> </w:t>
      </w:r>
      <w:r w:rsidR="007F6B61" w:rsidRPr="007F6B61">
        <w:rPr>
          <w:rFonts w:ascii="Ebrima" w:hAnsi="Ebrima" w:cs="Calibri Light"/>
          <w:b/>
          <w:bCs/>
          <w:color w:val="auto"/>
          <w:sz w:val="22"/>
          <w:szCs w:val="22"/>
        </w:rPr>
        <w:t>ACH through bill.com to</w:t>
      </w:r>
      <w:r w:rsidR="007F6B61">
        <w:rPr>
          <w:rFonts w:ascii="Ebrima" w:hAnsi="Ebrima" w:cs="Calibri Light"/>
          <w:b/>
          <w:bCs/>
          <w:color w:val="auto"/>
          <w:sz w:val="22"/>
          <w:szCs w:val="22"/>
        </w:rPr>
        <w:t xml:space="preserve"> the</w:t>
      </w:r>
      <w:r w:rsidR="007F6B61" w:rsidRPr="007F6B61">
        <w:rPr>
          <w:rFonts w:ascii="Ebrima" w:hAnsi="Ebrima" w:cs="Calibri Light"/>
          <w:b/>
          <w:bCs/>
          <w:color w:val="auto"/>
          <w:sz w:val="22"/>
          <w:szCs w:val="22"/>
        </w:rPr>
        <w:t xml:space="preserve"> Annual Appeal account</w:t>
      </w:r>
      <w:r w:rsidR="007F6B61">
        <w:rPr>
          <w:rFonts w:ascii="Ebrima" w:hAnsi="Ebrima" w:cs="Calibri Light"/>
          <w:b/>
          <w:bCs/>
          <w:color w:val="auto"/>
          <w:sz w:val="22"/>
          <w:szCs w:val="22"/>
        </w:rPr>
        <w:t>.</w:t>
      </w:r>
      <w:r>
        <w:rPr>
          <w:rFonts w:ascii="Ebrima" w:hAnsi="Ebrima" w:cs="Calibri Light"/>
          <w:color w:val="auto"/>
          <w:sz w:val="22"/>
          <w:szCs w:val="22"/>
        </w:rPr>
        <w:t xml:space="preserve"> </w:t>
      </w:r>
      <w:r w:rsidR="007F6B61">
        <w:rPr>
          <w:rFonts w:ascii="Ebrima" w:hAnsi="Ebrima" w:cs="Calibri Light"/>
          <w:color w:val="auto"/>
          <w:sz w:val="22"/>
          <w:szCs w:val="22"/>
        </w:rPr>
        <w:t xml:space="preserve"> It </w:t>
      </w:r>
      <w:r w:rsidR="00103AC0">
        <w:rPr>
          <w:rFonts w:ascii="Ebrima" w:hAnsi="Ebrima" w:cs="Calibri Light"/>
          <w:color w:val="auto"/>
          <w:sz w:val="22"/>
          <w:szCs w:val="22"/>
        </w:rPr>
        <w:t>will be credited as an anonymous donation</w:t>
      </w:r>
      <w:r w:rsidR="007F6B61">
        <w:rPr>
          <w:rFonts w:ascii="Ebrima" w:hAnsi="Ebrima" w:cs="Calibri Light"/>
          <w:color w:val="auto"/>
          <w:sz w:val="22"/>
          <w:szCs w:val="22"/>
        </w:rPr>
        <w:t xml:space="preserve"> to your parish</w:t>
      </w:r>
      <w:r>
        <w:rPr>
          <w:rFonts w:ascii="Ebrima" w:hAnsi="Ebrima" w:cs="Calibri Light"/>
          <w:color w:val="auto"/>
          <w:sz w:val="22"/>
          <w:szCs w:val="22"/>
        </w:rPr>
        <w:t>.</w:t>
      </w:r>
    </w:p>
    <w:p w14:paraId="42BC941E" w14:textId="5B68959A" w:rsidR="00461E73" w:rsidRDefault="00461E73" w:rsidP="00DA4DEC">
      <w:pPr>
        <w:pStyle w:val="ListParagraph"/>
        <w:numPr>
          <w:ilvl w:val="0"/>
          <w:numId w:val="1"/>
        </w:numPr>
        <w:rPr>
          <w:rFonts w:ascii="Ebrima" w:hAnsi="Ebrima" w:cs="Calibri Light"/>
          <w:color w:val="auto"/>
          <w:sz w:val="22"/>
          <w:szCs w:val="22"/>
        </w:rPr>
      </w:pPr>
      <w:r>
        <w:rPr>
          <w:rFonts w:ascii="Ebrima" w:hAnsi="Ebrima" w:cs="Calibri Light"/>
          <w:color w:val="auto"/>
          <w:sz w:val="22"/>
          <w:szCs w:val="22"/>
        </w:rPr>
        <w:t>Send an email prior to shipping to th</w:t>
      </w:r>
      <w:r w:rsidR="00103AC0">
        <w:rPr>
          <w:rFonts w:ascii="Ebrima" w:hAnsi="Ebrima" w:cs="Calibri Light"/>
          <w:color w:val="auto"/>
          <w:sz w:val="22"/>
          <w:szCs w:val="22"/>
        </w:rPr>
        <w:t>ese addresses:</w:t>
      </w:r>
      <w:r>
        <w:rPr>
          <w:rFonts w:ascii="Ebrima" w:hAnsi="Ebrima" w:cs="Calibri Light"/>
          <w:color w:val="auto"/>
          <w:sz w:val="22"/>
          <w:szCs w:val="22"/>
        </w:rPr>
        <w:t xml:space="preserve"> </w:t>
      </w:r>
      <w:r w:rsidRPr="00103AC0">
        <w:rPr>
          <w:rFonts w:ascii="Ebrima" w:hAnsi="Ebrima" w:cs="Calibri Light"/>
          <w:b/>
          <w:bCs/>
          <w:color w:val="auto"/>
          <w:sz w:val="22"/>
          <w:szCs w:val="22"/>
        </w:rPr>
        <w:t>mp_team_coordinators@moorermg.com</w:t>
      </w:r>
      <w:r>
        <w:rPr>
          <w:rFonts w:ascii="Ebrima" w:hAnsi="Ebrima" w:cs="Calibri Light"/>
          <w:color w:val="auto"/>
          <w:sz w:val="22"/>
          <w:szCs w:val="22"/>
        </w:rPr>
        <w:t xml:space="preserve"> AND </w:t>
      </w:r>
      <w:r w:rsidRPr="00103AC0">
        <w:rPr>
          <w:rFonts w:ascii="Ebrima" w:hAnsi="Ebrima" w:cs="Calibri Light"/>
          <w:b/>
          <w:bCs/>
          <w:color w:val="auto"/>
          <w:sz w:val="22"/>
          <w:szCs w:val="22"/>
        </w:rPr>
        <w:t>annualappeal@archatl.com</w:t>
      </w:r>
      <w:r>
        <w:rPr>
          <w:rFonts w:ascii="Ebrima" w:hAnsi="Ebrima" w:cs="Calibri Light"/>
          <w:color w:val="auto"/>
          <w:sz w:val="22"/>
          <w:szCs w:val="22"/>
        </w:rPr>
        <w:t>. You will receive a response from the Moore team once your package has been delivered.</w:t>
      </w:r>
    </w:p>
    <w:p w14:paraId="18F079E9" w14:textId="6F2EA5B7" w:rsidR="00103AC0" w:rsidRDefault="00103AC0" w:rsidP="00DA4DEC">
      <w:pPr>
        <w:pStyle w:val="ListParagraph"/>
        <w:numPr>
          <w:ilvl w:val="0"/>
          <w:numId w:val="1"/>
        </w:numPr>
        <w:rPr>
          <w:rFonts w:ascii="Ebrima" w:hAnsi="Ebrima" w:cs="Calibri Light"/>
          <w:color w:val="auto"/>
          <w:sz w:val="22"/>
          <w:szCs w:val="22"/>
        </w:rPr>
      </w:pPr>
      <w:r>
        <w:rPr>
          <w:rFonts w:ascii="Ebrima" w:hAnsi="Ebrima" w:cs="Calibri Light"/>
          <w:color w:val="auto"/>
          <w:sz w:val="22"/>
          <w:szCs w:val="22"/>
        </w:rPr>
        <w:t>For the security of our donors’ gifts and personal information we require that you ship your packages via a courier that can track packages.</w:t>
      </w:r>
    </w:p>
    <w:p w14:paraId="23BC7503" w14:textId="4EB97716" w:rsidR="00461E73" w:rsidRDefault="009C2263" w:rsidP="00461E73">
      <w:pPr>
        <w:pStyle w:val="ListParagraph"/>
        <w:numPr>
          <w:ilvl w:val="0"/>
          <w:numId w:val="1"/>
        </w:numPr>
        <w:rPr>
          <w:rFonts w:ascii="Ebrima" w:hAnsi="Ebrima" w:cs="Calibri Light"/>
          <w:b/>
          <w:bCs/>
          <w:color w:val="auto"/>
          <w:sz w:val="22"/>
          <w:szCs w:val="22"/>
          <w:highlight w:val="green"/>
        </w:rPr>
      </w:pPr>
      <w:r w:rsidRPr="009C2263">
        <w:rPr>
          <w:rFonts w:ascii="Ebrima" w:hAnsi="Ebrima" w:cs="Calibri"/>
          <w:b/>
          <w:bCs/>
          <w:color w:val="242424"/>
          <w:sz w:val="22"/>
          <w:szCs w:val="22"/>
          <w:highlight w:val="green"/>
          <w:shd w:val="clear" w:color="auto" w:fill="FFFFFF"/>
        </w:rPr>
        <w:t>For FedEx, UPS, or USPS Priority</w:t>
      </w:r>
      <w:r w:rsidRPr="009C2263">
        <w:rPr>
          <w:rFonts w:ascii="Calibri" w:hAnsi="Calibri" w:cs="Calibri"/>
          <w:b/>
          <w:bCs/>
          <w:color w:val="242424"/>
          <w:sz w:val="22"/>
          <w:szCs w:val="22"/>
          <w:highlight w:val="green"/>
          <w:shd w:val="clear" w:color="auto" w:fill="FFFFFF"/>
        </w:rPr>
        <w:t xml:space="preserve"> </w:t>
      </w:r>
      <w:r w:rsidRPr="009C2263">
        <w:rPr>
          <w:rFonts w:ascii="Ebrima" w:hAnsi="Ebrima" w:cs="Calibri Light"/>
          <w:b/>
          <w:bCs/>
          <w:color w:val="auto"/>
          <w:sz w:val="22"/>
          <w:szCs w:val="22"/>
          <w:highlight w:val="green"/>
        </w:rPr>
        <w:t>s</w:t>
      </w:r>
      <w:r w:rsidR="00461E73" w:rsidRPr="009C2263">
        <w:rPr>
          <w:rFonts w:ascii="Ebrima" w:hAnsi="Ebrima" w:cs="Calibri Light"/>
          <w:b/>
          <w:bCs/>
          <w:color w:val="auto"/>
          <w:sz w:val="22"/>
          <w:szCs w:val="22"/>
          <w:highlight w:val="green"/>
        </w:rPr>
        <w:t xml:space="preserve">hip to: </w:t>
      </w:r>
    </w:p>
    <w:p w14:paraId="105BD255" w14:textId="77777777" w:rsidR="009C2263" w:rsidRPr="009C2263" w:rsidRDefault="009C2263" w:rsidP="009C226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Ebrima" w:hAnsi="Ebrima" w:cs="Calibri"/>
          <w:b/>
          <w:bCs/>
          <w:color w:val="424242"/>
          <w:sz w:val="22"/>
          <w:szCs w:val="22"/>
        </w:rPr>
      </w:pPr>
      <w:r w:rsidRPr="009C2263">
        <w:rPr>
          <w:rFonts w:ascii="Ebrima" w:hAnsi="Ebrima" w:cs="Calibri"/>
          <w:b/>
          <w:bCs/>
          <w:color w:val="424242"/>
          <w:sz w:val="22"/>
          <w:szCs w:val="22"/>
        </w:rPr>
        <w:t>RCAA                                                                                    </w:t>
      </w:r>
    </w:p>
    <w:p w14:paraId="2DA0B616" w14:textId="77777777" w:rsidR="009C2263" w:rsidRPr="009C2263" w:rsidRDefault="009C2263" w:rsidP="009C226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Ebrima" w:hAnsi="Ebrima" w:cs="Calibri"/>
          <w:b/>
          <w:bCs/>
          <w:color w:val="424242"/>
          <w:sz w:val="22"/>
          <w:szCs w:val="22"/>
        </w:rPr>
      </w:pPr>
      <w:r w:rsidRPr="009C2263">
        <w:rPr>
          <w:rFonts w:ascii="Ebrima" w:hAnsi="Ebrima" w:cs="Calibri"/>
          <w:b/>
          <w:bCs/>
          <w:color w:val="424242"/>
          <w:sz w:val="22"/>
          <w:szCs w:val="22"/>
        </w:rPr>
        <w:t>Moore RMG Sort Team</w:t>
      </w:r>
    </w:p>
    <w:p w14:paraId="0976451C" w14:textId="77777777" w:rsidR="009C2263" w:rsidRPr="009C2263" w:rsidRDefault="009C2263" w:rsidP="009C226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Ebrima" w:hAnsi="Ebrima" w:cs="Calibri"/>
          <w:b/>
          <w:bCs/>
          <w:color w:val="424242"/>
          <w:sz w:val="22"/>
          <w:szCs w:val="22"/>
        </w:rPr>
      </w:pPr>
      <w:r w:rsidRPr="009C2263">
        <w:rPr>
          <w:rFonts w:ascii="Ebrima" w:hAnsi="Ebrima" w:cs="Calibri"/>
          <w:b/>
          <w:bCs/>
          <w:color w:val="424242"/>
          <w:sz w:val="22"/>
          <w:szCs w:val="22"/>
        </w:rPr>
        <w:t>100 Jamison Court</w:t>
      </w:r>
    </w:p>
    <w:p w14:paraId="1945F1DB" w14:textId="1B1CE1AA" w:rsidR="009C2263" w:rsidRPr="009C2263" w:rsidRDefault="009C2263" w:rsidP="009C226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Ebrima" w:hAnsi="Ebrima" w:cs="Calibri"/>
          <w:b/>
          <w:bCs/>
          <w:color w:val="424242"/>
          <w:sz w:val="22"/>
          <w:szCs w:val="22"/>
        </w:rPr>
      </w:pPr>
      <w:r w:rsidRPr="009C2263">
        <w:rPr>
          <w:rFonts w:ascii="Ebrima" w:hAnsi="Ebrima" w:cs="Calibri"/>
          <w:b/>
          <w:bCs/>
          <w:color w:val="424242"/>
          <w:sz w:val="22"/>
          <w:szCs w:val="22"/>
        </w:rPr>
        <w:t>Hagerstown MD  21740-5185</w:t>
      </w:r>
    </w:p>
    <w:p w14:paraId="3E09FBB1" w14:textId="4A24CE2D" w:rsidR="009C2263" w:rsidRPr="009C2263" w:rsidRDefault="009C2263" w:rsidP="009C226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Ebrima" w:hAnsi="Ebrima" w:cs="Calibri"/>
          <w:b/>
          <w:bCs/>
          <w:color w:val="424242"/>
          <w:sz w:val="22"/>
          <w:szCs w:val="22"/>
          <w:highlight w:val="green"/>
        </w:rPr>
      </w:pPr>
      <w:r w:rsidRPr="009C2263">
        <w:rPr>
          <w:rFonts w:ascii="Ebrima" w:hAnsi="Ebrima" w:cs="Calibri"/>
          <w:b/>
          <w:bCs/>
          <w:color w:val="242424"/>
          <w:sz w:val="22"/>
          <w:szCs w:val="22"/>
          <w:highlight w:val="green"/>
          <w:shd w:val="clear" w:color="auto" w:fill="FFFFFF"/>
        </w:rPr>
        <w:t>For USPS Regular Mail ship to:</w:t>
      </w:r>
    </w:p>
    <w:p w14:paraId="01F06C78" w14:textId="77777777" w:rsidR="009C2263" w:rsidRPr="009C2263" w:rsidRDefault="009C2263" w:rsidP="009C226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Ebrima" w:hAnsi="Ebrima" w:cs="Calibri"/>
          <w:b/>
          <w:bCs/>
          <w:color w:val="424242"/>
          <w:sz w:val="22"/>
          <w:szCs w:val="22"/>
        </w:rPr>
      </w:pPr>
      <w:r w:rsidRPr="009C2263">
        <w:rPr>
          <w:rFonts w:ascii="Ebrima" w:hAnsi="Ebrima" w:cs="Calibri"/>
          <w:b/>
          <w:bCs/>
          <w:color w:val="424242"/>
          <w:sz w:val="22"/>
          <w:szCs w:val="22"/>
        </w:rPr>
        <w:t>RCAA</w:t>
      </w:r>
    </w:p>
    <w:p w14:paraId="7F7DEB5E" w14:textId="77777777" w:rsidR="009C2263" w:rsidRPr="009C2263" w:rsidRDefault="009C2263" w:rsidP="009C226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Ebrima" w:hAnsi="Ebrima" w:cs="Calibri"/>
          <w:b/>
          <w:bCs/>
          <w:color w:val="424242"/>
          <w:sz w:val="22"/>
          <w:szCs w:val="22"/>
        </w:rPr>
      </w:pPr>
      <w:r w:rsidRPr="009C2263">
        <w:rPr>
          <w:rFonts w:ascii="Ebrima" w:hAnsi="Ebrima" w:cs="Calibri"/>
          <w:b/>
          <w:bCs/>
          <w:color w:val="424242"/>
          <w:sz w:val="22"/>
          <w:szCs w:val="22"/>
        </w:rPr>
        <w:t>Moore RMG Sort Team</w:t>
      </w:r>
    </w:p>
    <w:p w14:paraId="1CBB62B3" w14:textId="77777777" w:rsidR="009C2263" w:rsidRPr="009C2263" w:rsidRDefault="009C2263" w:rsidP="009C226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Ebrima" w:hAnsi="Ebrima" w:cs="Calibri"/>
          <w:b/>
          <w:bCs/>
          <w:color w:val="424242"/>
          <w:sz w:val="22"/>
          <w:szCs w:val="22"/>
        </w:rPr>
      </w:pPr>
      <w:r w:rsidRPr="009C2263">
        <w:rPr>
          <w:rFonts w:ascii="Ebrima" w:hAnsi="Ebrima" w:cs="Calibri"/>
          <w:b/>
          <w:bCs/>
          <w:color w:val="424242"/>
          <w:sz w:val="22"/>
          <w:szCs w:val="22"/>
        </w:rPr>
        <w:t>PO Box 6702</w:t>
      </w:r>
    </w:p>
    <w:p w14:paraId="5BC626A5" w14:textId="77777777" w:rsidR="009C2263" w:rsidRDefault="009C2263" w:rsidP="009C226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424242"/>
          <w:sz w:val="22"/>
          <w:szCs w:val="22"/>
        </w:rPr>
      </w:pPr>
      <w:r w:rsidRPr="009C2263">
        <w:rPr>
          <w:rFonts w:ascii="Ebrima" w:hAnsi="Ebrima" w:cs="Calibri"/>
          <w:b/>
          <w:bCs/>
          <w:color w:val="424242"/>
          <w:sz w:val="22"/>
          <w:szCs w:val="22"/>
        </w:rPr>
        <w:t>Hagerstown MD  21741-6702</w:t>
      </w:r>
    </w:p>
    <w:p w14:paraId="010678AE" w14:textId="77777777" w:rsidR="009C2263" w:rsidRPr="009C2263" w:rsidRDefault="009C2263" w:rsidP="009C226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Ebrima" w:hAnsi="Ebrima" w:cs="Calibri"/>
          <w:b/>
          <w:bCs/>
          <w:color w:val="424242"/>
          <w:sz w:val="22"/>
          <w:szCs w:val="22"/>
        </w:rPr>
      </w:pPr>
    </w:p>
    <w:p w14:paraId="3C1A5631" w14:textId="77777777" w:rsidR="009C2263" w:rsidRPr="009C2263" w:rsidRDefault="009C2263" w:rsidP="009C2263">
      <w:pPr>
        <w:pStyle w:val="ListParagraph"/>
        <w:rPr>
          <w:rFonts w:ascii="Ebrima" w:hAnsi="Ebrima" w:cs="Calibri Light"/>
          <w:b/>
          <w:bCs/>
          <w:color w:val="auto"/>
          <w:sz w:val="22"/>
          <w:szCs w:val="22"/>
          <w:highlight w:val="green"/>
        </w:rPr>
      </w:pPr>
    </w:p>
    <w:p w14:paraId="02AA593C" w14:textId="1CCD3FAE" w:rsidR="00103AC0" w:rsidRDefault="00103AC0" w:rsidP="009C2263">
      <w:pPr>
        <w:jc w:val="center"/>
        <w:rPr>
          <w:rFonts w:ascii="Ebrima" w:hAnsi="Ebrima" w:cs="Calibri Light"/>
          <w:b/>
          <w:bCs/>
          <w:color w:val="auto"/>
          <w:sz w:val="22"/>
          <w:szCs w:val="22"/>
        </w:rPr>
      </w:pPr>
      <w:r>
        <w:rPr>
          <w:rFonts w:ascii="Ebrima" w:hAnsi="Ebrima" w:cs="Calibri Light"/>
          <w:b/>
          <w:bCs/>
          <w:color w:val="auto"/>
          <w:sz w:val="22"/>
          <w:szCs w:val="22"/>
        </w:rPr>
        <w:t>If you need assistance please contact:</w:t>
      </w:r>
    </w:p>
    <w:p w14:paraId="0910CABC" w14:textId="77777777" w:rsidR="00103AC0" w:rsidRDefault="00103AC0" w:rsidP="00103AC0">
      <w:pPr>
        <w:jc w:val="center"/>
        <w:rPr>
          <w:rFonts w:ascii="Ebrima" w:hAnsi="Ebrima" w:cs="Calibri Light"/>
          <w:b/>
          <w:bCs/>
          <w:color w:val="auto"/>
          <w:sz w:val="22"/>
          <w:szCs w:val="22"/>
        </w:rPr>
      </w:pPr>
    </w:p>
    <w:p w14:paraId="1CB0D54A" w14:textId="2EF21433" w:rsidR="00103AC0" w:rsidRDefault="00103AC0" w:rsidP="00103AC0">
      <w:pPr>
        <w:jc w:val="center"/>
        <w:rPr>
          <w:rFonts w:ascii="Ebrima" w:hAnsi="Ebrima" w:cs="Calibri Light"/>
          <w:b/>
          <w:bCs/>
          <w:color w:val="auto"/>
          <w:sz w:val="22"/>
          <w:szCs w:val="22"/>
        </w:rPr>
      </w:pPr>
      <w:r>
        <w:rPr>
          <w:rFonts w:ascii="Ebrima" w:hAnsi="Ebrima" w:cs="Calibri Light"/>
          <w:b/>
          <w:bCs/>
          <w:color w:val="auto"/>
          <w:sz w:val="22"/>
          <w:szCs w:val="22"/>
        </w:rPr>
        <w:t xml:space="preserve">Tracy Zelczak 404-920-7606 </w:t>
      </w:r>
      <w:r w:rsidRPr="00103AC0">
        <w:rPr>
          <w:rFonts w:ascii="Ebrima" w:hAnsi="Ebrima" w:cs="Calibri Light"/>
          <w:b/>
          <w:bCs/>
          <w:color w:val="auto"/>
          <w:sz w:val="22"/>
          <w:szCs w:val="22"/>
        </w:rPr>
        <w:t>tzelczak@archatl.com</w:t>
      </w:r>
    </w:p>
    <w:p w14:paraId="46CB6351" w14:textId="1398F491" w:rsidR="00FE6477" w:rsidRPr="00827281" w:rsidRDefault="00103AC0" w:rsidP="00827281">
      <w:pPr>
        <w:jc w:val="center"/>
        <w:rPr>
          <w:rFonts w:ascii="Ebrima" w:hAnsi="Ebrima" w:cs="Calibri Light"/>
          <w:b/>
          <w:bCs/>
          <w:color w:val="auto"/>
          <w:sz w:val="22"/>
          <w:szCs w:val="22"/>
        </w:rPr>
      </w:pPr>
      <w:r w:rsidRPr="00103AC0">
        <w:rPr>
          <w:rFonts w:ascii="Ebrima" w:hAnsi="Ebrima" w:cs="Calibri Light"/>
          <w:b/>
          <w:bCs/>
          <w:color w:val="auto"/>
          <w:sz w:val="22"/>
          <w:szCs w:val="22"/>
        </w:rPr>
        <w:t>annualappeal@archatl.com</w:t>
      </w:r>
      <w:r>
        <w:rPr>
          <w:rFonts w:ascii="Ebrima" w:hAnsi="Ebrima" w:cs="Calibri Light"/>
          <w:b/>
          <w:bCs/>
          <w:color w:val="auto"/>
          <w:sz w:val="22"/>
          <w:szCs w:val="22"/>
        </w:rPr>
        <w:t xml:space="preserve"> 404-920-7600</w:t>
      </w:r>
    </w:p>
    <w:sectPr w:rsidR="00FE6477" w:rsidRPr="00827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73EF"/>
    <w:multiLevelType w:val="hybridMultilevel"/>
    <w:tmpl w:val="A0E2A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70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33"/>
    <w:rsid w:val="00103AC0"/>
    <w:rsid w:val="0029002B"/>
    <w:rsid w:val="003878DE"/>
    <w:rsid w:val="00461E73"/>
    <w:rsid w:val="007F6B61"/>
    <w:rsid w:val="00827281"/>
    <w:rsid w:val="00973447"/>
    <w:rsid w:val="009B0E33"/>
    <w:rsid w:val="009C2263"/>
    <w:rsid w:val="00DA4DEC"/>
    <w:rsid w:val="00DB3147"/>
    <w:rsid w:val="00EC3B8C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FFE7C"/>
  <w15:chartTrackingRefBased/>
  <w15:docId w15:val="{9B7DEE4A-1A53-43EF-991C-335A0A86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E3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D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E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E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263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 Calia</dc:creator>
  <cp:keywords/>
  <dc:description/>
  <cp:lastModifiedBy>Krysten Hardee</cp:lastModifiedBy>
  <cp:revision>2</cp:revision>
  <cp:lastPrinted>2023-11-16T18:19:00Z</cp:lastPrinted>
  <dcterms:created xsi:type="dcterms:W3CDTF">2024-01-12T15:45:00Z</dcterms:created>
  <dcterms:modified xsi:type="dcterms:W3CDTF">2024-01-12T15:45:00Z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2e1cafadaddea8fea78b6947426f2700ce3f8d9aabbef6906aad5e396ba8505b</vt:lpwstr>
  </property>
</Properties>
</file>